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60760" w14:textId="2E47DFA4" w:rsidR="00A07E46" w:rsidRPr="00CE31CE" w:rsidRDefault="00CE31CE" w:rsidP="00CE31CE">
      <w:pPr>
        <w:jc w:val="center"/>
        <w:rPr>
          <w:b/>
          <w:bCs/>
          <w:color w:val="215E99" w:themeColor="text2" w:themeTint="BF"/>
          <w:sz w:val="96"/>
          <w:szCs w:val="96"/>
        </w:rPr>
      </w:pPr>
      <w:r w:rsidRPr="00CE31CE">
        <w:rPr>
          <w:b/>
          <w:bCs/>
          <w:color w:val="215E99" w:themeColor="text2" w:themeTint="BF"/>
          <w:sz w:val="96"/>
          <w:szCs w:val="96"/>
        </w:rPr>
        <w:t>Årsmelding 202</w:t>
      </w:r>
      <w:r w:rsidR="008E7942">
        <w:rPr>
          <w:b/>
          <w:bCs/>
          <w:color w:val="215E99" w:themeColor="text2" w:themeTint="BF"/>
          <w:sz w:val="96"/>
          <w:szCs w:val="96"/>
        </w:rPr>
        <w:t>5</w:t>
      </w:r>
    </w:p>
    <w:p w14:paraId="34F7149C" w14:textId="77777777" w:rsidR="0012280A" w:rsidRDefault="0012280A"/>
    <w:p w14:paraId="43074081" w14:textId="77777777" w:rsidR="0012280A" w:rsidRDefault="0012280A"/>
    <w:p w14:paraId="77A380CD" w14:textId="4EA0B0A8" w:rsidR="0012280A" w:rsidRDefault="00CE31CE">
      <w:r w:rsidRPr="00CE31CE">
        <w:rPr>
          <w:noProof/>
        </w:rPr>
        <w:drawing>
          <wp:inline distT="0" distB="0" distL="0" distR="0" wp14:anchorId="05A5F97F" wp14:editId="4618A9E2">
            <wp:extent cx="5997300" cy="4829175"/>
            <wp:effectExtent l="0" t="0" r="3810" b="0"/>
            <wp:docPr id="965080835" name="Bilde 1" descr="Et bilde som inneholder utendørs, vann, sky, himmel&#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080835" name="Bilde 1" descr="Et bilde som inneholder utendørs, vann, sky, himmel&#10;&#10;Automatisk generert beskrivelse"/>
                    <pic:cNvPicPr/>
                  </pic:nvPicPr>
                  <pic:blipFill>
                    <a:blip r:embed="rId7"/>
                    <a:stretch>
                      <a:fillRect/>
                    </a:stretch>
                  </pic:blipFill>
                  <pic:spPr>
                    <a:xfrm>
                      <a:off x="0" y="0"/>
                      <a:ext cx="5998795" cy="4830379"/>
                    </a:xfrm>
                    <a:prstGeom prst="rect">
                      <a:avLst/>
                    </a:prstGeom>
                  </pic:spPr>
                </pic:pic>
              </a:graphicData>
            </a:graphic>
          </wp:inline>
        </w:drawing>
      </w:r>
    </w:p>
    <w:p w14:paraId="1AEAA599" w14:textId="31C9DF4F" w:rsidR="0012280A" w:rsidRDefault="0012280A"/>
    <w:p w14:paraId="3D939159" w14:textId="75A7DBEE" w:rsidR="0012280A" w:rsidRDefault="00CE31CE">
      <w:r>
        <w:rPr>
          <w:noProof/>
          <w:lang w:bidi="nb-NO"/>
        </w:rPr>
        <w:drawing>
          <wp:anchor distT="0" distB="0" distL="114300" distR="114300" simplePos="0" relativeHeight="251659264" behindDoc="0" locked="0" layoutInCell="1" allowOverlap="1" wp14:anchorId="5547A60C" wp14:editId="43AD2535">
            <wp:simplePos x="0" y="0"/>
            <wp:positionH relativeFrom="margin">
              <wp:align>right</wp:align>
            </wp:positionH>
            <wp:positionV relativeFrom="paragraph">
              <wp:posOffset>162560</wp:posOffset>
            </wp:positionV>
            <wp:extent cx="5670441" cy="1133475"/>
            <wp:effectExtent l="0" t="0" r="6985" b="0"/>
            <wp:wrapNone/>
            <wp:docPr id="14" name="Bilde 14" descr="Et bilde som inneholder tekst, skil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ilde 14" descr="Et bilde som inneholder tekst, skilt&#10;&#10;Automatisk generert beskrivels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70441" cy="1133475"/>
                    </a:xfrm>
                    <a:prstGeom prst="rect">
                      <a:avLst/>
                    </a:prstGeom>
                    <a:noFill/>
                  </pic:spPr>
                </pic:pic>
              </a:graphicData>
            </a:graphic>
            <wp14:sizeRelH relativeFrom="margin">
              <wp14:pctWidth>0</wp14:pctWidth>
            </wp14:sizeRelH>
            <wp14:sizeRelV relativeFrom="margin">
              <wp14:pctHeight>0</wp14:pctHeight>
            </wp14:sizeRelV>
          </wp:anchor>
        </w:drawing>
      </w:r>
    </w:p>
    <w:p w14:paraId="524CFF63" w14:textId="7E18C4E3" w:rsidR="0012280A" w:rsidRDefault="0012280A"/>
    <w:p w14:paraId="47D19BAC" w14:textId="3B173D10" w:rsidR="0012280A" w:rsidRDefault="0012280A"/>
    <w:p w14:paraId="7BA3D7AB" w14:textId="1F615FE0" w:rsidR="0012280A" w:rsidRDefault="0012280A"/>
    <w:p w14:paraId="2285DBD6" w14:textId="77777777" w:rsidR="0012280A" w:rsidRDefault="0012280A"/>
    <w:p w14:paraId="772A22CA" w14:textId="0E8BAF72" w:rsidR="0012280A" w:rsidRDefault="0012280A"/>
    <w:p w14:paraId="5D4AEB35" w14:textId="77777777" w:rsidR="00B92D76" w:rsidRDefault="00B92D76"/>
    <w:p w14:paraId="6FF76746" w14:textId="0F102512" w:rsidR="0012280A" w:rsidRDefault="0012280A"/>
    <w:p w14:paraId="45E710A6" w14:textId="2450D10D" w:rsidR="00B92D76" w:rsidRPr="00D24394" w:rsidRDefault="00D24394">
      <w:pPr>
        <w:rPr>
          <w:b/>
          <w:bCs/>
          <w:color w:val="215E99" w:themeColor="text2" w:themeTint="BF"/>
          <w:sz w:val="32"/>
          <w:szCs w:val="32"/>
        </w:rPr>
      </w:pPr>
      <w:r w:rsidRPr="00D24394">
        <w:rPr>
          <w:b/>
          <w:bCs/>
          <w:color w:val="215E99" w:themeColor="text2" w:themeTint="BF"/>
          <w:sz w:val="32"/>
          <w:szCs w:val="32"/>
        </w:rPr>
        <w:lastRenderedPageBreak/>
        <w:t>Styret i Namdalskysten Næringsforening 202</w:t>
      </w:r>
      <w:r w:rsidR="00DA584A">
        <w:rPr>
          <w:b/>
          <w:bCs/>
          <w:color w:val="215E99" w:themeColor="text2" w:themeTint="BF"/>
          <w:sz w:val="32"/>
          <w:szCs w:val="32"/>
        </w:rPr>
        <w:t>5</w:t>
      </w:r>
    </w:p>
    <w:p w14:paraId="78A495DF" w14:textId="77777777" w:rsidR="00B92D76" w:rsidRDefault="00B92D76"/>
    <w:p w14:paraId="761632F7" w14:textId="78877D9A" w:rsidR="00C93A64" w:rsidRPr="00C93A64" w:rsidRDefault="00C93A64" w:rsidP="00C93A64">
      <w:pPr>
        <w:rPr>
          <w:sz w:val="28"/>
          <w:szCs w:val="28"/>
        </w:rPr>
      </w:pPr>
      <w:r w:rsidRPr="00DA7B8A">
        <w:rPr>
          <w:b/>
          <w:bCs/>
          <w:sz w:val="28"/>
          <w:szCs w:val="28"/>
        </w:rPr>
        <w:t>Styreleder</w:t>
      </w:r>
      <w:r w:rsidRPr="00C93A64">
        <w:rPr>
          <w:sz w:val="28"/>
          <w:szCs w:val="28"/>
        </w:rPr>
        <w:t xml:space="preserve"> - </w:t>
      </w:r>
      <w:r w:rsidR="00DA584A" w:rsidRPr="00C93A64">
        <w:rPr>
          <w:sz w:val="28"/>
          <w:szCs w:val="28"/>
        </w:rPr>
        <w:t>Merete Dille Løvmo</w:t>
      </w:r>
      <w:r w:rsidR="00DA584A">
        <w:rPr>
          <w:sz w:val="28"/>
          <w:szCs w:val="28"/>
        </w:rPr>
        <w:t>, Mekon AS</w:t>
      </w:r>
    </w:p>
    <w:p w14:paraId="4CAE1B93" w14:textId="3D969AB9" w:rsidR="00C93A64" w:rsidRPr="00C93A64" w:rsidRDefault="00C93A64" w:rsidP="00C93A64">
      <w:pPr>
        <w:rPr>
          <w:sz w:val="28"/>
          <w:szCs w:val="28"/>
        </w:rPr>
      </w:pPr>
      <w:r w:rsidRPr="00DA7B8A">
        <w:rPr>
          <w:b/>
          <w:bCs/>
          <w:sz w:val="28"/>
          <w:szCs w:val="28"/>
        </w:rPr>
        <w:t>Styremedlem</w:t>
      </w:r>
      <w:r w:rsidRPr="00C93A64">
        <w:rPr>
          <w:sz w:val="28"/>
          <w:szCs w:val="28"/>
        </w:rPr>
        <w:t xml:space="preserve"> - </w:t>
      </w:r>
      <w:r w:rsidR="00DA584A" w:rsidRPr="00C93A64">
        <w:rPr>
          <w:sz w:val="28"/>
          <w:szCs w:val="28"/>
        </w:rPr>
        <w:t>Ketil Rykhus</w:t>
      </w:r>
      <w:r w:rsidR="00DA584A">
        <w:rPr>
          <w:sz w:val="28"/>
          <w:szCs w:val="28"/>
        </w:rPr>
        <w:t>, Sinkaberg AS</w:t>
      </w:r>
    </w:p>
    <w:p w14:paraId="4E64BB55" w14:textId="45EF2A46" w:rsidR="00C93A64" w:rsidRPr="00C93A64" w:rsidRDefault="00C93A64" w:rsidP="00C93A64">
      <w:pPr>
        <w:rPr>
          <w:sz w:val="28"/>
          <w:szCs w:val="28"/>
        </w:rPr>
      </w:pPr>
      <w:r w:rsidRPr="00DA7B8A">
        <w:rPr>
          <w:b/>
          <w:bCs/>
          <w:sz w:val="28"/>
          <w:szCs w:val="28"/>
        </w:rPr>
        <w:t>Styremedlem</w:t>
      </w:r>
      <w:r w:rsidRPr="00C93A64">
        <w:rPr>
          <w:sz w:val="28"/>
          <w:szCs w:val="28"/>
        </w:rPr>
        <w:t xml:space="preserve"> - Thomas Williksen</w:t>
      </w:r>
      <w:r w:rsidR="005D59E8">
        <w:rPr>
          <w:sz w:val="28"/>
          <w:szCs w:val="28"/>
        </w:rPr>
        <w:t>, Eco Seafood AS</w:t>
      </w:r>
      <w:r w:rsidRPr="00C93A64">
        <w:rPr>
          <w:sz w:val="28"/>
          <w:szCs w:val="28"/>
        </w:rPr>
        <w:t xml:space="preserve"> </w:t>
      </w:r>
    </w:p>
    <w:p w14:paraId="0973790F" w14:textId="7385BC31" w:rsidR="00C93A64" w:rsidRPr="00C93A64" w:rsidRDefault="00C93A64" w:rsidP="00C93A64">
      <w:pPr>
        <w:rPr>
          <w:sz w:val="28"/>
          <w:szCs w:val="28"/>
        </w:rPr>
      </w:pPr>
      <w:r w:rsidRPr="00DA7B8A">
        <w:rPr>
          <w:b/>
          <w:bCs/>
          <w:sz w:val="28"/>
          <w:szCs w:val="28"/>
        </w:rPr>
        <w:t>Styremedlem</w:t>
      </w:r>
      <w:r w:rsidRPr="00C93A64">
        <w:rPr>
          <w:sz w:val="28"/>
          <w:szCs w:val="28"/>
        </w:rPr>
        <w:t xml:space="preserve"> - Sissel Gjeset</w:t>
      </w:r>
      <w:r w:rsidR="005D59E8">
        <w:rPr>
          <w:sz w:val="28"/>
          <w:szCs w:val="28"/>
        </w:rPr>
        <w:t>, Paulsen &amp; Williksen AS</w:t>
      </w:r>
    </w:p>
    <w:p w14:paraId="2DF7EB60" w14:textId="2A83B7D9" w:rsidR="00C93A64" w:rsidRPr="00C93A64" w:rsidRDefault="00C93A64" w:rsidP="00C93A64">
      <w:pPr>
        <w:rPr>
          <w:sz w:val="28"/>
          <w:szCs w:val="28"/>
        </w:rPr>
      </w:pPr>
      <w:r w:rsidRPr="00DA7B8A">
        <w:rPr>
          <w:b/>
          <w:bCs/>
          <w:sz w:val="28"/>
          <w:szCs w:val="28"/>
        </w:rPr>
        <w:t>Styremedlem</w:t>
      </w:r>
      <w:r w:rsidRPr="00C93A64">
        <w:rPr>
          <w:sz w:val="28"/>
          <w:szCs w:val="28"/>
        </w:rPr>
        <w:t xml:space="preserve"> </w:t>
      </w:r>
      <w:r w:rsidR="00DA584A">
        <w:rPr>
          <w:sz w:val="28"/>
          <w:szCs w:val="28"/>
        </w:rPr>
        <w:t>–</w:t>
      </w:r>
      <w:r w:rsidRPr="00C93A64">
        <w:rPr>
          <w:sz w:val="28"/>
          <w:szCs w:val="28"/>
        </w:rPr>
        <w:t xml:space="preserve"> </w:t>
      </w:r>
      <w:r w:rsidR="00DA584A">
        <w:rPr>
          <w:sz w:val="28"/>
          <w:szCs w:val="28"/>
        </w:rPr>
        <w:t xml:space="preserve">Hanne Bach Skauge, Rørvik bok AS </w:t>
      </w:r>
    </w:p>
    <w:p w14:paraId="1B0D7AD3" w14:textId="06D587A0" w:rsidR="00C93A64" w:rsidRPr="00C93A64" w:rsidRDefault="00C93A64" w:rsidP="00C93A64">
      <w:pPr>
        <w:rPr>
          <w:sz w:val="28"/>
          <w:szCs w:val="28"/>
        </w:rPr>
      </w:pPr>
      <w:r w:rsidRPr="00DA7B8A">
        <w:rPr>
          <w:b/>
          <w:bCs/>
          <w:sz w:val="28"/>
          <w:szCs w:val="28"/>
        </w:rPr>
        <w:t>1. Varamedlem</w:t>
      </w:r>
      <w:r w:rsidRPr="00C93A64">
        <w:rPr>
          <w:sz w:val="28"/>
          <w:szCs w:val="28"/>
        </w:rPr>
        <w:t xml:space="preserve"> - </w:t>
      </w:r>
      <w:r w:rsidR="00DA584A" w:rsidRPr="00C93A64">
        <w:rPr>
          <w:sz w:val="28"/>
          <w:szCs w:val="28"/>
        </w:rPr>
        <w:t>Eystein Fiskum Hansvik</w:t>
      </w:r>
      <w:r w:rsidR="00DA584A">
        <w:rPr>
          <w:sz w:val="28"/>
          <w:szCs w:val="28"/>
        </w:rPr>
        <w:t>, Namdalsavisa AS</w:t>
      </w:r>
    </w:p>
    <w:p w14:paraId="26AB6F9E" w14:textId="1B3314BF" w:rsidR="00B92D76" w:rsidRPr="00C93A64" w:rsidRDefault="00C93A64" w:rsidP="00C93A64">
      <w:pPr>
        <w:rPr>
          <w:sz w:val="28"/>
          <w:szCs w:val="28"/>
        </w:rPr>
      </w:pPr>
      <w:r w:rsidRPr="00DA7B8A">
        <w:rPr>
          <w:b/>
          <w:bCs/>
          <w:sz w:val="28"/>
          <w:szCs w:val="28"/>
        </w:rPr>
        <w:t>2. Varamedlem</w:t>
      </w:r>
      <w:r w:rsidRPr="00C93A64">
        <w:rPr>
          <w:sz w:val="28"/>
          <w:szCs w:val="28"/>
        </w:rPr>
        <w:t xml:space="preserve"> </w:t>
      </w:r>
      <w:r w:rsidR="00DA584A">
        <w:rPr>
          <w:sz w:val="28"/>
          <w:szCs w:val="28"/>
        </w:rPr>
        <w:t>–</w:t>
      </w:r>
      <w:r w:rsidRPr="00C93A64">
        <w:rPr>
          <w:sz w:val="28"/>
          <w:szCs w:val="28"/>
        </w:rPr>
        <w:t xml:space="preserve"> </w:t>
      </w:r>
      <w:r w:rsidR="00DA584A">
        <w:rPr>
          <w:sz w:val="28"/>
          <w:szCs w:val="28"/>
        </w:rPr>
        <w:t xml:space="preserve">Morten Falch, </w:t>
      </w:r>
      <w:r w:rsidR="00593EA2">
        <w:rPr>
          <w:sz w:val="28"/>
          <w:szCs w:val="28"/>
        </w:rPr>
        <w:t xml:space="preserve">Havørn </w:t>
      </w:r>
      <w:r w:rsidR="00DA584A">
        <w:rPr>
          <w:sz w:val="28"/>
          <w:szCs w:val="28"/>
        </w:rPr>
        <w:t>AS</w:t>
      </w:r>
    </w:p>
    <w:p w14:paraId="1FA7C237" w14:textId="1DFB87D5" w:rsidR="00B92D76" w:rsidRDefault="00B92D76"/>
    <w:p w14:paraId="6B8CCC08" w14:textId="77777777" w:rsidR="00C21790" w:rsidRDefault="00C21790"/>
    <w:p w14:paraId="3D5C7774" w14:textId="77777777" w:rsidR="00DA584A" w:rsidRDefault="00DA584A"/>
    <w:p w14:paraId="2E193933" w14:textId="77777777" w:rsidR="00DA584A" w:rsidRDefault="00DA584A">
      <w:pPr>
        <w:rPr>
          <w:sz w:val="28"/>
          <w:szCs w:val="28"/>
        </w:rPr>
      </w:pPr>
    </w:p>
    <w:p w14:paraId="22331F83" w14:textId="7158E61B" w:rsidR="00C21790" w:rsidRDefault="00DA584A">
      <w:pPr>
        <w:rPr>
          <w:sz w:val="28"/>
          <w:szCs w:val="28"/>
        </w:rPr>
      </w:pPr>
      <w:r>
        <w:rPr>
          <w:b/>
          <w:bCs/>
          <w:sz w:val="28"/>
          <w:szCs w:val="28"/>
        </w:rPr>
        <w:t>Ansatte</w:t>
      </w:r>
      <w:r w:rsidR="00DA7B8A">
        <w:rPr>
          <w:sz w:val="28"/>
          <w:szCs w:val="28"/>
        </w:rPr>
        <w:t xml:space="preserve">: Daglig leder </w:t>
      </w:r>
      <w:r w:rsidR="00DA7B8A" w:rsidRPr="00DA7B8A">
        <w:rPr>
          <w:sz w:val="28"/>
          <w:szCs w:val="28"/>
        </w:rPr>
        <w:t>Jonas Williksen</w:t>
      </w:r>
      <w:r w:rsidR="00DA7B8A">
        <w:rPr>
          <w:sz w:val="28"/>
          <w:szCs w:val="28"/>
        </w:rPr>
        <w:t xml:space="preserve"> i 100% stilling</w:t>
      </w:r>
    </w:p>
    <w:p w14:paraId="166C757E" w14:textId="77777777" w:rsidR="00391A20" w:rsidRDefault="00391A20">
      <w:pPr>
        <w:rPr>
          <w:sz w:val="28"/>
          <w:szCs w:val="28"/>
        </w:rPr>
      </w:pPr>
    </w:p>
    <w:p w14:paraId="6D2CE837" w14:textId="77777777" w:rsidR="00D0026A" w:rsidRDefault="00D0026A">
      <w:pPr>
        <w:rPr>
          <w:sz w:val="28"/>
          <w:szCs w:val="28"/>
        </w:rPr>
      </w:pPr>
    </w:p>
    <w:p w14:paraId="0F72C2D5" w14:textId="77777777" w:rsidR="00D0026A" w:rsidRDefault="00D0026A">
      <w:pPr>
        <w:rPr>
          <w:sz w:val="28"/>
          <w:szCs w:val="28"/>
        </w:rPr>
      </w:pPr>
    </w:p>
    <w:p w14:paraId="522F4552" w14:textId="77777777" w:rsidR="00DA584A" w:rsidRDefault="00DA584A">
      <w:pPr>
        <w:rPr>
          <w:sz w:val="28"/>
          <w:szCs w:val="28"/>
        </w:rPr>
      </w:pPr>
    </w:p>
    <w:p w14:paraId="1A6F2928" w14:textId="77777777" w:rsidR="00DA584A" w:rsidRDefault="00DA584A">
      <w:pPr>
        <w:rPr>
          <w:sz w:val="28"/>
          <w:szCs w:val="28"/>
        </w:rPr>
      </w:pPr>
    </w:p>
    <w:p w14:paraId="345EC1E2" w14:textId="77777777" w:rsidR="00D0026A" w:rsidRDefault="00D0026A">
      <w:pPr>
        <w:rPr>
          <w:sz w:val="28"/>
          <w:szCs w:val="28"/>
        </w:rPr>
      </w:pPr>
    </w:p>
    <w:p w14:paraId="7BD4379E" w14:textId="77777777" w:rsidR="00D0026A" w:rsidRDefault="00D0026A">
      <w:pPr>
        <w:rPr>
          <w:sz w:val="28"/>
          <w:szCs w:val="28"/>
        </w:rPr>
      </w:pPr>
    </w:p>
    <w:p w14:paraId="1FA6565F" w14:textId="2303643C" w:rsidR="00391A20" w:rsidRPr="00D0026A" w:rsidRDefault="00391A20">
      <w:pPr>
        <w:rPr>
          <w:b/>
          <w:bCs/>
          <w:sz w:val="28"/>
          <w:szCs w:val="28"/>
        </w:rPr>
      </w:pPr>
      <w:r w:rsidRPr="00D0026A">
        <w:rPr>
          <w:b/>
          <w:bCs/>
          <w:sz w:val="28"/>
          <w:szCs w:val="28"/>
        </w:rPr>
        <w:t>Kontorplassering:</w:t>
      </w:r>
    </w:p>
    <w:p w14:paraId="496DAA0B" w14:textId="41241FFE" w:rsidR="00391A20" w:rsidRDefault="00391A20">
      <w:pPr>
        <w:rPr>
          <w:sz w:val="28"/>
          <w:szCs w:val="28"/>
        </w:rPr>
      </w:pPr>
      <w:r>
        <w:rPr>
          <w:sz w:val="28"/>
          <w:szCs w:val="28"/>
        </w:rPr>
        <w:t xml:space="preserve">InnovArena, Fjordgata </w:t>
      </w:r>
      <w:r w:rsidR="003A59B7">
        <w:rPr>
          <w:sz w:val="28"/>
          <w:szCs w:val="28"/>
        </w:rPr>
        <w:t>8, 7900</w:t>
      </w:r>
      <w:r w:rsidR="00D0026A">
        <w:rPr>
          <w:sz w:val="28"/>
          <w:szCs w:val="28"/>
        </w:rPr>
        <w:t xml:space="preserve"> </w:t>
      </w:r>
    </w:p>
    <w:p w14:paraId="09052B67" w14:textId="21EC2420" w:rsidR="003A59B7" w:rsidRDefault="003A59B7">
      <w:pPr>
        <w:rPr>
          <w:sz w:val="28"/>
          <w:szCs w:val="28"/>
        </w:rPr>
      </w:pPr>
      <w:r>
        <w:rPr>
          <w:sz w:val="28"/>
          <w:szCs w:val="28"/>
        </w:rPr>
        <w:t xml:space="preserve">Teknobygget, </w:t>
      </w:r>
      <w:r w:rsidR="00AB22D1">
        <w:rPr>
          <w:sz w:val="28"/>
          <w:szCs w:val="28"/>
        </w:rPr>
        <w:t>Storvollvegen 148</w:t>
      </w:r>
      <w:r w:rsidR="00046CA7">
        <w:rPr>
          <w:sz w:val="28"/>
          <w:szCs w:val="28"/>
        </w:rPr>
        <w:t>, 7900 Rørvik</w:t>
      </w:r>
      <w:r w:rsidR="003D075F">
        <w:rPr>
          <w:sz w:val="28"/>
          <w:szCs w:val="28"/>
        </w:rPr>
        <w:t xml:space="preserve"> </w:t>
      </w:r>
    </w:p>
    <w:p w14:paraId="5E33BEC3" w14:textId="77777777" w:rsidR="00DA584A" w:rsidRDefault="00DA584A">
      <w:pPr>
        <w:rPr>
          <w:sz w:val="28"/>
          <w:szCs w:val="28"/>
        </w:rPr>
      </w:pPr>
    </w:p>
    <w:p w14:paraId="2C07D8E5" w14:textId="77777777" w:rsidR="00D0026A" w:rsidRDefault="00D0026A">
      <w:pPr>
        <w:rPr>
          <w:sz w:val="28"/>
          <w:szCs w:val="28"/>
        </w:rPr>
      </w:pPr>
    </w:p>
    <w:p w14:paraId="7F308737" w14:textId="77777777" w:rsidR="00D0026A" w:rsidRDefault="00D0026A">
      <w:pPr>
        <w:rPr>
          <w:sz w:val="28"/>
          <w:szCs w:val="28"/>
        </w:rPr>
      </w:pPr>
    </w:p>
    <w:p w14:paraId="00CA7896" w14:textId="74B5C9A8" w:rsidR="00D0026A" w:rsidRPr="007016D1" w:rsidRDefault="007016D1" w:rsidP="007016D1">
      <w:pPr>
        <w:jc w:val="center"/>
        <w:rPr>
          <w:color w:val="215E99" w:themeColor="text2" w:themeTint="BF"/>
          <w:sz w:val="36"/>
          <w:szCs w:val="36"/>
        </w:rPr>
      </w:pPr>
      <w:r w:rsidRPr="007016D1">
        <w:rPr>
          <w:color w:val="215E99" w:themeColor="text2" w:themeTint="BF"/>
          <w:sz w:val="36"/>
          <w:szCs w:val="36"/>
        </w:rPr>
        <w:lastRenderedPageBreak/>
        <w:t>Året 202</w:t>
      </w:r>
      <w:r w:rsidR="008B53B7">
        <w:rPr>
          <w:color w:val="215E99" w:themeColor="text2" w:themeTint="BF"/>
          <w:sz w:val="36"/>
          <w:szCs w:val="36"/>
        </w:rPr>
        <w:t>5</w:t>
      </w:r>
      <w:r w:rsidRPr="007016D1">
        <w:rPr>
          <w:color w:val="215E99" w:themeColor="text2" w:themeTint="BF"/>
          <w:sz w:val="36"/>
          <w:szCs w:val="36"/>
        </w:rPr>
        <w:t xml:space="preserve"> oppsummert</w:t>
      </w:r>
    </w:p>
    <w:p w14:paraId="51A7A7B9" w14:textId="0505F943" w:rsidR="00D0026A" w:rsidRDefault="00623690">
      <w:pPr>
        <w:rPr>
          <w:sz w:val="28"/>
          <w:szCs w:val="28"/>
        </w:rPr>
      </w:pPr>
      <w:r w:rsidRPr="00623690">
        <w:rPr>
          <w:noProof/>
          <w:sz w:val="28"/>
          <w:szCs w:val="28"/>
        </w:rPr>
        <w:drawing>
          <wp:inline distT="0" distB="0" distL="0" distR="0" wp14:anchorId="26F96CEB" wp14:editId="2965ED86">
            <wp:extent cx="2775098" cy="3860422"/>
            <wp:effectExtent l="0" t="0" r="6350" b="6985"/>
            <wp:docPr id="102977572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775721" name=""/>
                    <pic:cNvPicPr/>
                  </pic:nvPicPr>
                  <pic:blipFill>
                    <a:blip r:embed="rId9"/>
                    <a:stretch>
                      <a:fillRect/>
                    </a:stretch>
                  </pic:blipFill>
                  <pic:spPr>
                    <a:xfrm>
                      <a:off x="0" y="0"/>
                      <a:ext cx="2797002" cy="3890893"/>
                    </a:xfrm>
                    <a:prstGeom prst="rect">
                      <a:avLst/>
                    </a:prstGeom>
                  </pic:spPr>
                </pic:pic>
              </a:graphicData>
            </a:graphic>
          </wp:inline>
        </w:drawing>
      </w:r>
      <w:r w:rsidRPr="00623690">
        <w:rPr>
          <w:noProof/>
          <w:sz w:val="28"/>
          <w:szCs w:val="28"/>
        </w:rPr>
        <w:drawing>
          <wp:inline distT="0" distB="0" distL="0" distR="0" wp14:anchorId="281A0056" wp14:editId="039CCD57">
            <wp:extent cx="2918832" cy="3848986"/>
            <wp:effectExtent l="0" t="0" r="0" b="0"/>
            <wp:docPr id="1778929526"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929526" name=""/>
                    <pic:cNvPicPr/>
                  </pic:nvPicPr>
                  <pic:blipFill>
                    <a:blip r:embed="rId10"/>
                    <a:stretch>
                      <a:fillRect/>
                    </a:stretch>
                  </pic:blipFill>
                  <pic:spPr>
                    <a:xfrm>
                      <a:off x="0" y="0"/>
                      <a:ext cx="2951506" cy="3892073"/>
                    </a:xfrm>
                    <a:prstGeom prst="rect">
                      <a:avLst/>
                    </a:prstGeom>
                  </pic:spPr>
                </pic:pic>
              </a:graphicData>
            </a:graphic>
          </wp:inline>
        </w:drawing>
      </w:r>
    </w:p>
    <w:p w14:paraId="26C94D83" w14:textId="6F8CBB9A" w:rsidR="003C1FFB" w:rsidRDefault="003C1FFB">
      <w:pPr>
        <w:rPr>
          <w:sz w:val="28"/>
          <w:szCs w:val="28"/>
        </w:rPr>
      </w:pPr>
      <w:r>
        <w:rPr>
          <w:sz w:val="28"/>
          <w:szCs w:val="28"/>
        </w:rPr>
        <w:t xml:space="preserve"> </w:t>
      </w:r>
      <w:r w:rsidR="00623690" w:rsidRPr="00623690">
        <w:rPr>
          <w:noProof/>
          <w:sz w:val="28"/>
          <w:szCs w:val="28"/>
        </w:rPr>
        <w:drawing>
          <wp:inline distT="0" distB="0" distL="0" distR="0" wp14:anchorId="644EBE51" wp14:editId="25D25222">
            <wp:extent cx="2874575" cy="3995304"/>
            <wp:effectExtent l="0" t="0" r="2540" b="5715"/>
            <wp:docPr id="1150141525"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141525" name=""/>
                    <pic:cNvPicPr/>
                  </pic:nvPicPr>
                  <pic:blipFill>
                    <a:blip r:embed="rId11"/>
                    <a:stretch>
                      <a:fillRect/>
                    </a:stretch>
                  </pic:blipFill>
                  <pic:spPr>
                    <a:xfrm>
                      <a:off x="0" y="0"/>
                      <a:ext cx="2906896" cy="4040227"/>
                    </a:xfrm>
                    <a:prstGeom prst="rect">
                      <a:avLst/>
                    </a:prstGeom>
                  </pic:spPr>
                </pic:pic>
              </a:graphicData>
            </a:graphic>
          </wp:inline>
        </w:drawing>
      </w:r>
      <w:r w:rsidR="00623690" w:rsidRPr="00623690">
        <w:rPr>
          <w:noProof/>
          <w:sz w:val="28"/>
          <w:szCs w:val="28"/>
        </w:rPr>
        <w:drawing>
          <wp:inline distT="0" distB="0" distL="0" distR="0" wp14:anchorId="1B5E37B9" wp14:editId="2DB0B9B1">
            <wp:extent cx="2845006" cy="4008474"/>
            <wp:effectExtent l="0" t="0" r="0" b="0"/>
            <wp:docPr id="591754053"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754053" name=""/>
                    <pic:cNvPicPr/>
                  </pic:nvPicPr>
                  <pic:blipFill>
                    <a:blip r:embed="rId12"/>
                    <a:stretch>
                      <a:fillRect/>
                    </a:stretch>
                  </pic:blipFill>
                  <pic:spPr>
                    <a:xfrm>
                      <a:off x="0" y="0"/>
                      <a:ext cx="2846149" cy="4010084"/>
                    </a:xfrm>
                    <a:prstGeom prst="rect">
                      <a:avLst/>
                    </a:prstGeom>
                  </pic:spPr>
                </pic:pic>
              </a:graphicData>
            </a:graphic>
          </wp:inline>
        </w:drawing>
      </w:r>
    </w:p>
    <w:p w14:paraId="0FCBF2FE" w14:textId="04B2F287" w:rsidR="00AD3624" w:rsidRDefault="00AD3624">
      <w:pPr>
        <w:rPr>
          <w:sz w:val="28"/>
          <w:szCs w:val="28"/>
        </w:rPr>
      </w:pPr>
    </w:p>
    <w:p w14:paraId="67D6F515" w14:textId="0C11B25C" w:rsidR="003C1FFB" w:rsidRDefault="00623690">
      <w:pPr>
        <w:rPr>
          <w:sz w:val="28"/>
          <w:szCs w:val="28"/>
        </w:rPr>
      </w:pPr>
      <w:r w:rsidRPr="00623690">
        <w:rPr>
          <w:noProof/>
          <w:sz w:val="28"/>
          <w:szCs w:val="28"/>
        </w:rPr>
        <w:lastRenderedPageBreak/>
        <w:drawing>
          <wp:inline distT="0" distB="0" distL="0" distR="0" wp14:anchorId="1DF426E6" wp14:editId="75EF1FB4">
            <wp:extent cx="3540642" cy="2894334"/>
            <wp:effectExtent l="0" t="0" r="3175" b="1270"/>
            <wp:docPr id="1634521883"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521883" name=""/>
                    <pic:cNvPicPr/>
                  </pic:nvPicPr>
                  <pic:blipFill>
                    <a:blip r:embed="rId13"/>
                    <a:stretch>
                      <a:fillRect/>
                    </a:stretch>
                  </pic:blipFill>
                  <pic:spPr>
                    <a:xfrm>
                      <a:off x="0" y="0"/>
                      <a:ext cx="3559574" cy="2909810"/>
                    </a:xfrm>
                    <a:prstGeom prst="rect">
                      <a:avLst/>
                    </a:prstGeom>
                  </pic:spPr>
                </pic:pic>
              </a:graphicData>
            </a:graphic>
          </wp:inline>
        </w:drawing>
      </w:r>
    </w:p>
    <w:p w14:paraId="705B4B42" w14:textId="02DCA59F" w:rsidR="003C1FFB" w:rsidRDefault="00C4322D">
      <w:pPr>
        <w:rPr>
          <w:sz w:val="28"/>
          <w:szCs w:val="28"/>
        </w:rPr>
      </w:pPr>
      <w:r>
        <w:rPr>
          <w:sz w:val="28"/>
          <w:szCs w:val="28"/>
        </w:rPr>
        <w:t xml:space="preserve"> </w:t>
      </w:r>
      <w:r w:rsidR="00A75048">
        <w:rPr>
          <w:sz w:val="28"/>
          <w:szCs w:val="28"/>
        </w:rPr>
        <w:t xml:space="preserve"> </w:t>
      </w:r>
    </w:p>
    <w:p w14:paraId="4638DBE7" w14:textId="205D1167" w:rsidR="00CA04DC" w:rsidRDefault="00CA04DC">
      <w:pPr>
        <w:rPr>
          <w:sz w:val="28"/>
          <w:szCs w:val="28"/>
        </w:rPr>
      </w:pPr>
      <w:r>
        <w:rPr>
          <w:sz w:val="28"/>
          <w:szCs w:val="28"/>
        </w:rPr>
        <w:t xml:space="preserve"> </w:t>
      </w:r>
    </w:p>
    <w:p w14:paraId="0C0327FC" w14:textId="45955C2F" w:rsidR="00CC6615" w:rsidRPr="00271AF4" w:rsidRDefault="00744036">
      <w:pPr>
        <w:rPr>
          <w:b/>
          <w:bCs/>
          <w:sz w:val="28"/>
          <w:szCs w:val="28"/>
        </w:rPr>
      </w:pPr>
      <w:r>
        <w:rPr>
          <w:sz w:val="28"/>
          <w:szCs w:val="28"/>
        </w:rPr>
        <w:t xml:space="preserve"> </w:t>
      </w:r>
      <w:r w:rsidR="00271AF4" w:rsidRPr="00271AF4">
        <w:rPr>
          <w:b/>
          <w:bCs/>
          <w:sz w:val="28"/>
          <w:szCs w:val="28"/>
        </w:rPr>
        <w:t xml:space="preserve">Aktiviteter </w:t>
      </w:r>
    </w:p>
    <w:p w14:paraId="300F00DB" w14:textId="2D65750B" w:rsidR="008B53B7" w:rsidRPr="008B53B7" w:rsidRDefault="003F1FB7" w:rsidP="008B53B7">
      <w:pPr>
        <w:rPr>
          <w:sz w:val="28"/>
          <w:szCs w:val="28"/>
        </w:rPr>
      </w:pPr>
      <w:r>
        <w:rPr>
          <w:sz w:val="28"/>
          <w:szCs w:val="28"/>
        </w:rPr>
        <w:t>202</w:t>
      </w:r>
      <w:r w:rsidR="008B53B7">
        <w:rPr>
          <w:sz w:val="28"/>
          <w:szCs w:val="28"/>
        </w:rPr>
        <w:t>5</w:t>
      </w:r>
      <w:r>
        <w:rPr>
          <w:sz w:val="28"/>
          <w:szCs w:val="28"/>
        </w:rPr>
        <w:t xml:space="preserve"> oppsummeres som et aktivt </w:t>
      </w:r>
      <w:r w:rsidR="00BF602C">
        <w:rPr>
          <w:sz w:val="28"/>
          <w:szCs w:val="28"/>
        </w:rPr>
        <w:t xml:space="preserve">og innholdsrikt år for </w:t>
      </w:r>
      <w:r w:rsidR="00B61F56">
        <w:rPr>
          <w:sz w:val="28"/>
          <w:szCs w:val="28"/>
        </w:rPr>
        <w:t>Namdalskysten</w:t>
      </w:r>
      <w:r w:rsidR="00CC6615">
        <w:rPr>
          <w:sz w:val="28"/>
          <w:szCs w:val="28"/>
        </w:rPr>
        <w:t xml:space="preserve"> Næringsforening</w:t>
      </w:r>
      <w:r w:rsidR="00BF602C">
        <w:rPr>
          <w:sz w:val="28"/>
          <w:szCs w:val="28"/>
        </w:rPr>
        <w:t>.</w:t>
      </w:r>
      <w:r w:rsidR="008B53B7">
        <w:rPr>
          <w:sz w:val="28"/>
          <w:szCs w:val="28"/>
        </w:rPr>
        <w:t xml:space="preserve"> </w:t>
      </w:r>
      <w:r w:rsidR="008B53B7" w:rsidRPr="008B53B7">
        <w:rPr>
          <w:sz w:val="28"/>
          <w:szCs w:val="28"/>
        </w:rPr>
        <w:t xml:space="preserve">Gjennom året har </w:t>
      </w:r>
      <w:r w:rsidR="008B53B7">
        <w:rPr>
          <w:sz w:val="28"/>
          <w:szCs w:val="28"/>
        </w:rPr>
        <w:t>vi</w:t>
      </w:r>
      <w:r w:rsidR="008B53B7" w:rsidRPr="008B53B7">
        <w:rPr>
          <w:sz w:val="28"/>
          <w:szCs w:val="28"/>
        </w:rPr>
        <w:t xml:space="preserve"> tilbudt en variert portefølje av </w:t>
      </w:r>
      <w:r w:rsidR="008B53B7">
        <w:rPr>
          <w:sz w:val="28"/>
          <w:szCs w:val="28"/>
        </w:rPr>
        <w:t>medlems</w:t>
      </w:r>
      <w:r w:rsidR="008B53B7" w:rsidRPr="008B53B7">
        <w:rPr>
          <w:sz w:val="28"/>
          <w:szCs w:val="28"/>
        </w:rPr>
        <w:t xml:space="preserve">aktiviteter </w:t>
      </w:r>
      <w:r w:rsidR="008B53B7">
        <w:rPr>
          <w:sz w:val="28"/>
          <w:szCs w:val="28"/>
        </w:rPr>
        <w:t xml:space="preserve">med </w:t>
      </w:r>
      <w:proofErr w:type="gramStart"/>
      <w:r w:rsidR="008B53B7">
        <w:rPr>
          <w:sz w:val="28"/>
          <w:szCs w:val="28"/>
        </w:rPr>
        <w:t>fokus</w:t>
      </w:r>
      <w:proofErr w:type="gramEnd"/>
      <w:r w:rsidR="008B53B7">
        <w:rPr>
          <w:sz w:val="28"/>
          <w:szCs w:val="28"/>
        </w:rPr>
        <w:t xml:space="preserve"> på </w:t>
      </w:r>
      <w:r w:rsidR="008B53B7" w:rsidRPr="008B53B7">
        <w:rPr>
          <w:sz w:val="28"/>
          <w:szCs w:val="28"/>
        </w:rPr>
        <w:t xml:space="preserve">kompetanse, nettverk og næringsutvikling. </w:t>
      </w:r>
      <w:r w:rsidR="008B53B7">
        <w:rPr>
          <w:sz w:val="28"/>
          <w:szCs w:val="28"/>
        </w:rPr>
        <w:t>Totalt har vi i egen regi eller i samarbeid med våre medlemmer lagt til rette for 24 åpne medlemsaktiviteter med bred deltagelse f</w:t>
      </w:r>
      <w:r w:rsidR="003F13B9">
        <w:rPr>
          <w:sz w:val="28"/>
          <w:szCs w:val="28"/>
        </w:rPr>
        <w:t>ra</w:t>
      </w:r>
      <w:r w:rsidR="008B53B7">
        <w:rPr>
          <w:sz w:val="28"/>
          <w:szCs w:val="28"/>
        </w:rPr>
        <w:t xml:space="preserve"> ulike bransjer. Næringsforeningens møteplasser bidrar til synlighet, </w:t>
      </w:r>
      <w:r w:rsidR="003F13B9">
        <w:rPr>
          <w:sz w:val="28"/>
          <w:szCs w:val="28"/>
        </w:rPr>
        <w:t>nettverk</w:t>
      </w:r>
      <w:r w:rsidR="008B53B7">
        <w:rPr>
          <w:sz w:val="28"/>
          <w:szCs w:val="28"/>
        </w:rPr>
        <w:t xml:space="preserve"> og </w:t>
      </w:r>
      <w:proofErr w:type="gramStart"/>
      <w:r w:rsidR="008B53B7">
        <w:rPr>
          <w:sz w:val="28"/>
          <w:szCs w:val="28"/>
        </w:rPr>
        <w:t>fokus</w:t>
      </w:r>
      <w:proofErr w:type="gramEnd"/>
      <w:r w:rsidR="008B53B7">
        <w:rPr>
          <w:sz w:val="28"/>
          <w:szCs w:val="28"/>
        </w:rPr>
        <w:t xml:space="preserve"> på strategiske satsninger.  </w:t>
      </w:r>
    </w:p>
    <w:p w14:paraId="67C2F777" w14:textId="4AA0B031" w:rsidR="008B53B7" w:rsidRDefault="008B53B7">
      <w:pPr>
        <w:rPr>
          <w:sz w:val="28"/>
          <w:szCs w:val="28"/>
        </w:rPr>
      </w:pPr>
    </w:p>
    <w:p w14:paraId="791853DD" w14:textId="48ADDAF4" w:rsidR="00744036" w:rsidRDefault="00744036">
      <w:pPr>
        <w:rPr>
          <w:sz w:val="28"/>
          <w:szCs w:val="28"/>
        </w:rPr>
      </w:pPr>
    </w:p>
    <w:p w14:paraId="2F90C0BA" w14:textId="77777777" w:rsidR="006823E9" w:rsidRDefault="006823E9">
      <w:pPr>
        <w:rPr>
          <w:sz w:val="28"/>
          <w:szCs w:val="28"/>
        </w:rPr>
      </w:pPr>
    </w:p>
    <w:p w14:paraId="77B6A5FD" w14:textId="77777777" w:rsidR="006823E9" w:rsidRDefault="006823E9">
      <w:pPr>
        <w:rPr>
          <w:sz w:val="28"/>
          <w:szCs w:val="28"/>
        </w:rPr>
      </w:pPr>
    </w:p>
    <w:p w14:paraId="7DB56B92" w14:textId="77777777" w:rsidR="006823E9" w:rsidRDefault="006823E9">
      <w:pPr>
        <w:rPr>
          <w:sz w:val="28"/>
          <w:szCs w:val="28"/>
        </w:rPr>
      </w:pPr>
    </w:p>
    <w:p w14:paraId="61C7D264" w14:textId="7978A744" w:rsidR="000F54F3" w:rsidRDefault="00744036" w:rsidP="000F54F3">
      <w:pPr>
        <w:rPr>
          <w:sz w:val="28"/>
          <w:szCs w:val="28"/>
        </w:rPr>
      </w:pPr>
      <w:r>
        <w:rPr>
          <w:sz w:val="28"/>
          <w:szCs w:val="28"/>
        </w:rPr>
        <w:t xml:space="preserve">  </w:t>
      </w:r>
    </w:p>
    <w:p w14:paraId="2A1C1468" w14:textId="5FAF0659" w:rsidR="00902C48" w:rsidRDefault="000F54F3">
      <w:pPr>
        <w:rPr>
          <w:b/>
          <w:bCs/>
          <w:sz w:val="28"/>
          <w:szCs w:val="28"/>
        </w:rPr>
      </w:pPr>
      <w:r w:rsidRPr="00902C48">
        <w:rPr>
          <w:b/>
          <w:bCs/>
          <w:noProof/>
          <w:sz w:val="28"/>
          <w:szCs w:val="28"/>
        </w:rPr>
        <w:lastRenderedPageBreak/>
        <mc:AlternateContent>
          <mc:Choice Requires="wps">
            <w:drawing>
              <wp:anchor distT="45720" distB="45720" distL="114300" distR="114300" simplePos="0" relativeHeight="251661312" behindDoc="0" locked="0" layoutInCell="1" allowOverlap="1" wp14:anchorId="5712B0A2" wp14:editId="069D030C">
                <wp:simplePos x="0" y="0"/>
                <wp:positionH relativeFrom="margin">
                  <wp:align>left</wp:align>
                </wp:positionH>
                <wp:positionV relativeFrom="paragraph">
                  <wp:posOffset>7316</wp:posOffset>
                </wp:positionV>
                <wp:extent cx="3298825" cy="5575300"/>
                <wp:effectExtent l="0" t="0" r="15875" b="25400"/>
                <wp:wrapSquare wrapText="bothSides"/>
                <wp:docPr id="217"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8825" cy="5575300"/>
                        </a:xfrm>
                        <a:prstGeom prst="rect">
                          <a:avLst/>
                        </a:prstGeom>
                        <a:solidFill>
                          <a:srgbClr val="FFFFFF"/>
                        </a:solidFill>
                        <a:ln w="9525">
                          <a:solidFill>
                            <a:srgbClr val="000000"/>
                          </a:solidFill>
                          <a:miter lim="800000"/>
                          <a:headEnd/>
                          <a:tailEnd/>
                        </a:ln>
                      </wps:spPr>
                      <wps:txbx>
                        <w:txbxContent>
                          <w:p w14:paraId="4270E8B4" w14:textId="4F5C4351" w:rsidR="00756542" w:rsidRDefault="00756542" w:rsidP="00756542">
                            <w:pPr>
                              <w:rPr>
                                <w:sz w:val="28"/>
                                <w:szCs w:val="28"/>
                              </w:rPr>
                            </w:pPr>
                            <w:r>
                              <w:rPr>
                                <w:sz w:val="28"/>
                                <w:szCs w:val="28"/>
                              </w:rPr>
                              <w:t xml:space="preserve">Næringsforeningen startet 2025 med å sette </w:t>
                            </w:r>
                            <w:proofErr w:type="gramStart"/>
                            <w:r>
                              <w:rPr>
                                <w:sz w:val="28"/>
                                <w:szCs w:val="28"/>
                              </w:rPr>
                              <w:t>fokus</w:t>
                            </w:r>
                            <w:proofErr w:type="gramEnd"/>
                            <w:r>
                              <w:rPr>
                                <w:sz w:val="28"/>
                                <w:szCs w:val="28"/>
                              </w:rPr>
                              <w:t xml:space="preserve"> på helse i arbeidslivet. Med innsiktsfulle innlegg om betydningen av fysisk og psykisk helse </w:t>
                            </w:r>
                            <w:r w:rsidR="0090431D">
                              <w:rPr>
                                <w:sz w:val="28"/>
                                <w:szCs w:val="28"/>
                              </w:rPr>
                              <w:t xml:space="preserve">ble dette et lærerikt frokostmøte </w:t>
                            </w:r>
                            <w:r w:rsidR="00E53F3B">
                              <w:rPr>
                                <w:sz w:val="28"/>
                                <w:szCs w:val="28"/>
                              </w:rPr>
                              <w:t xml:space="preserve">for de frammøtte. </w:t>
                            </w:r>
                          </w:p>
                          <w:p w14:paraId="5453A26D" w14:textId="77777777" w:rsidR="008B53B7" w:rsidRDefault="008B53B7">
                            <w:pPr>
                              <w:rPr>
                                <w:sz w:val="28"/>
                                <w:szCs w:val="28"/>
                              </w:rPr>
                            </w:pPr>
                          </w:p>
                          <w:p w14:paraId="382AAFEB" w14:textId="77777777" w:rsidR="00385EAC" w:rsidRDefault="00385EAC">
                            <w:pPr>
                              <w:rPr>
                                <w:sz w:val="28"/>
                                <w:szCs w:val="28"/>
                              </w:rPr>
                            </w:pPr>
                          </w:p>
                          <w:p w14:paraId="4B18252D" w14:textId="77777777" w:rsidR="00385EAC" w:rsidRDefault="00385EAC">
                            <w:pPr>
                              <w:rPr>
                                <w:sz w:val="28"/>
                                <w:szCs w:val="28"/>
                              </w:rPr>
                            </w:pPr>
                          </w:p>
                          <w:p w14:paraId="1DBC0AEE" w14:textId="252F886C" w:rsidR="008B53B7" w:rsidRDefault="00DF0EAA">
                            <w:pPr>
                              <w:rPr>
                                <w:sz w:val="28"/>
                                <w:szCs w:val="28"/>
                              </w:rPr>
                            </w:pPr>
                            <w:r>
                              <w:rPr>
                                <w:sz w:val="28"/>
                                <w:szCs w:val="28"/>
                              </w:rPr>
                              <w:t xml:space="preserve">Det </w:t>
                            </w:r>
                            <w:r w:rsidR="00BC56DE">
                              <w:rPr>
                                <w:sz w:val="28"/>
                                <w:szCs w:val="28"/>
                              </w:rPr>
                              <w:t>ble gjensyn med møteplassen KarriereHub også i 2025.</w:t>
                            </w:r>
                            <w:r w:rsidR="000557F0">
                              <w:rPr>
                                <w:sz w:val="28"/>
                                <w:szCs w:val="28"/>
                              </w:rPr>
                              <w:t xml:space="preserve"> </w:t>
                            </w:r>
                            <w:r w:rsidR="00E11093">
                              <w:rPr>
                                <w:sz w:val="28"/>
                                <w:szCs w:val="28"/>
                              </w:rPr>
                              <w:t xml:space="preserve">Her fikk næringslivet innsikt </w:t>
                            </w:r>
                            <w:r w:rsidR="00A043A3">
                              <w:rPr>
                                <w:sz w:val="28"/>
                                <w:szCs w:val="28"/>
                              </w:rPr>
                              <w:t>hva ungdom tenker om framtidige karriereveier</w:t>
                            </w:r>
                            <w:r w:rsidR="004E548C">
                              <w:rPr>
                                <w:sz w:val="28"/>
                                <w:szCs w:val="28"/>
                              </w:rPr>
                              <w:t xml:space="preserve"> </w:t>
                            </w:r>
                            <w:r w:rsidR="00796CD3">
                              <w:rPr>
                                <w:sz w:val="28"/>
                                <w:szCs w:val="28"/>
                              </w:rPr>
                              <w:t xml:space="preserve">og hvilke drivere som ligger bak deres avgjørelser. Næringslivet fikk også muligheten til å </w:t>
                            </w:r>
                            <w:r w:rsidR="00531E95">
                              <w:rPr>
                                <w:sz w:val="28"/>
                                <w:szCs w:val="28"/>
                              </w:rPr>
                              <w:t xml:space="preserve">gi ungdommen innsikt i deres arbeidshverdag og løfter fram </w:t>
                            </w:r>
                            <w:r w:rsidR="0089534A">
                              <w:rPr>
                                <w:sz w:val="28"/>
                                <w:szCs w:val="28"/>
                              </w:rPr>
                              <w:t xml:space="preserve">karrieremulighetene som finnes på Namdalskysten. </w:t>
                            </w:r>
                          </w:p>
                          <w:p w14:paraId="4BAD6AD3" w14:textId="77777777" w:rsidR="008B53B7" w:rsidRDefault="008B53B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712B0A2" id="_x0000_t202" coordsize="21600,21600" o:spt="202" path="m,l,21600r21600,l21600,xe">
                <v:stroke joinstyle="miter"/>
                <v:path gradientshapeok="t" o:connecttype="rect"/>
              </v:shapetype>
              <v:shape id="Tekstboks 2" o:spid="_x0000_s1026" type="#_x0000_t202" style="position:absolute;margin-left:0;margin-top:.6pt;width:259.75pt;height:439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">
                <v:textbox>
                  <w:txbxContent>
                    <w:p w14:paraId="4270E8B4" w14:textId="4F5C4351" w:rsidR="00756542" w:rsidRDefault="00756542" w:rsidP="00756542">
                      <w:pPr>
                        <w:rPr>
                          <w:sz w:val="28"/>
                          <w:szCs w:val="28"/>
                        </w:rPr>
                      </w:pPr>
                      <w:r>
                        <w:rPr>
                          <w:sz w:val="28"/>
                          <w:szCs w:val="28"/>
                        </w:rPr>
                        <w:t xml:space="preserve">Næringsforeningen startet 2025 med å sette </w:t>
                      </w:r>
                      <w:proofErr w:type="gramStart"/>
                      <w:r>
                        <w:rPr>
                          <w:sz w:val="28"/>
                          <w:szCs w:val="28"/>
                        </w:rPr>
                        <w:t>fokus</w:t>
                      </w:r>
                      <w:proofErr w:type="gramEnd"/>
                      <w:r>
                        <w:rPr>
                          <w:sz w:val="28"/>
                          <w:szCs w:val="28"/>
                        </w:rPr>
                        <w:t xml:space="preserve"> på helse i arbeidslivet. Med innsiktsfulle innlegg om betydningen av fysisk og psykisk helse </w:t>
                      </w:r>
                      <w:r w:rsidR="0090431D">
                        <w:rPr>
                          <w:sz w:val="28"/>
                          <w:szCs w:val="28"/>
                        </w:rPr>
                        <w:t xml:space="preserve">ble dette et lærerikt frokostmøte </w:t>
                      </w:r>
                      <w:r w:rsidR="00E53F3B">
                        <w:rPr>
                          <w:sz w:val="28"/>
                          <w:szCs w:val="28"/>
                        </w:rPr>
                        <w:t xml:space="preserve">for de frammøtte. </w:t>
                      </w:r>
                    </w:p>
                    <w:p w14:paraId="5453A26D" w14:textId="77777777" w:rsidR="008B53B7" w:rsidRDefault="008B53B7">
                      <w:pPr>
                        <w:rPr>
                          <w:sz w:val="28"/>
                          <w:szCs w:val="28"/>
                        </w:rPr>
                      </w:pPr>
                    </w:p>
                    <w:p w14:paraId="382AAFEB" w14:textId="77777777" w:rsidR="00385EAC" w:rsidRDefault="00385EAC">
                      <w:pPr>
                        <w:rPr>
                          <w:sz w:val="28"/>
                          <w:szCs w:val="28"/>
                        </w:rPr>
                      </w:pPr>
                    </w:p>
                    <w:p w14:paraId="4B18252D" w14:textId="77777777" w:rsidR="00385EAC" w:rsidRDefault="00385EAC">
                      <w:pPr>
                        <w:rPr>
                          <w:sz w:val="28"/>
                          <w:szCs w:val="28"/>
                        </w:rPr>
                      </w:pPr>
                    </w:p>
                    <w:p w14:paraId="1DBC0AEE" w14:textId="252F886C" w:rsidR="008B53B7" w:rsidRDefault="00DF0EAA">
                      <w:pPr>
                        <w:rPr>
                          <w:sz w:val="28"/>
                          <w:szCs w:val="28"/>
                        </w:rPr>
                      </w:pPr>
                      <w:r>
                        <w:rPr>
                          <w:sz w:val="28"/>
                          <w:szCs w:val="28"/>
                        </w:rPr>
                        <w:t xml:space="preserve">Det </w:t>
                      </w:r>
                      <w:r w:rsidR="00BC56DE">
                        <w:rPr>
                          <w:sz w:val="28"/>
                          <w:szCs w:val="28"/>
                        </w:rPr>
                        <w:t>ble gjensyn med møteplassen KarriereHub også i 2025.</w:t>
                      </w:r>
                      <w:r w:rsidR="000557F0">
                        <w:rPr>
                          <w:sz w:val="28"/>
                          <w:szCs w:val="28"/>
                        </w:rPr>
                        <w:t xml:space="preserve"> </w:t>
                      </w:r>
                      <w:r w:rsidR="00E11093">
                        <w:rPr>
                          <w:sz w:val="28"/>
                          <w:szCs w:val="28"/>
                        </w:rPr>
                        <w:t xml:space="preserve">Her fikk næringslivet innsikt </w:t>
                      </w:r>
                      <w:r w:rsidR="00A043A3">
                        <w:rPr>
                          <w:sz w:val="28"/>
                          <w:szCs w:val="28"/>
                        </w:rPr>
                        <w:t>hva ungdom tenker om framtidige karriereveier</w:t>
                      </w:r>
                      <w:r w:rsidR="004E548C">
                        <w:rPr>
                          <w:sz w:val="28"/>
                          <w:szCs w:val="28"/>
                        </w:rPr>
                        <w:t xml:space="preserve"> </w:t>
                      </w:r>
                      <w:r w:rsidR="00796CD3">
                        <w:rPr>
                          <w:sz w:val="28"/>
                          <w:szCs w:val="28"/>
                        </w:rPr>
                        <w:t xml:space="preserve">og hvilke drivere som ligger bak deres avgjørelser. Næringslivet fikk også muligheten til å </w:t>
                      </w:r>
                      <w:r w:rsidR="00531E95">
                        <w:rPr>
                          <w:sz w:val="28"/>
                          <w:szCs w:val="28"/>
                        </w:rPr>
                        <w:t xml:space="preserve">gi ungdommen innsikt i deres arbeidshverdag og løfter fram </w:t>
                      </w:r>
                      <w:r w:rsidR="0089534A">
                        <w:rPr>
                          <w:sz w:val="28"/>
                          <w:szCs w:val="28"/>
                        </w:rPr>
                        <w:t xml:space="preserve">karrieremulighetene som finnes på Namdalskysten. </w:t>
                      </w:r>
                    </w:p>
                    <w:p w14:paraId="4BAD6AD3" w14:textId="77777777" w:rsidR="008B53B7" w:rsidRDefault="008B53B7"/>
                  </w:txbxContent>
                </v:textbox>
                <w10:wrap type="square" anchorx="margin"/>
              </v:shape>
            </w:pict>
          </mc:Fallback>
        </mc:AlternateContent>
      </w:r>
      <w:r w:rsidR="00902C48" w:rsidRPr="00D722D1">
        <w:rPr>
          <w:noProof/>
          <w:sz w:val="28"/>
          <w:szCs w:val="28"/>
          <w:lang w:val="da-DK"/>
        </w:rPr>
        <w:drawing>
          <wp:inline distT="0" distB="0" distL="0" distR="0" wp14:anchorId="302EBF16" wp14:editId="0C658277">
            <wp:extent cx="2296633" cy="2009140"/>
            <wp:effectExtent l="0" t="0" r="8890" b="0"/>
            <wp:docPr id="1445641089"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641089" name=""/>
                    <pic:cNvPicPr/>
                  </pic:nvPicPr>
                  <pic:blipFill>
                    <a:blip r:embed="rId14"/>
                    <a:stretch>
                      <a:fillRect/>
                    </a:stretch>
                  </pic:blipFill>
                  <pic:spPr>
                    <a:xfrm>
                      <a:off x="0" y="0"/>
                      <a:ext cx="2309840" cy="2020694"/>
                    </a:xfrm>
                    <a:prstGeom prst="rect">
                      <a:avLst/>
                    </a:prstGeom>
                  </pic:spPr>
                </pic:pic>
              </a:graphicData>
            </a:graphic>
          </wp:inline>
        </w:drawing>
      </w:r>
    </w:p>
    <w:p w14:paraId="5DE624C9" w14:textId="77777777" w:rsidR="00902C48" w:rsidRPr="00115271" w:rsidRDefault="00902C48" w:rsidP="00902C48">
      <w:pPr>
        <w:jc w:val="right"/>
        <w:rPr>
          <w:sz w:val="28"/>
          <w:szCs w:val="28"/>
        </w:rPr>
      </w:pPr>
      <w:r w:rsidRPr="00115271">
        <w:rPr>
          <w:sz w:val="28"/>
          <w:szCs w:val="28"/>
        </w:rPr>
        <w:t>Faksimile</w:t>
      </w:r>
      <w:r>
        <w:rPr>
          <w:sz w:val="28"/>
          <w:szCs w:val="28"/>
        </w:rPr>
        <w:t>:</w:t>
      </w:r>
      <w:r w:rsidRPr="00115271">
        <w:rPr>
          <w:sz w:val="28"/>
          <w:szCs w:val="28"/>
        </w:rPr>
        <w:t xml:space="preserve"> Ytringen</w:t>
      </w:r>
      <w:r>
        <w:rPr>
          <w:sz w:val="28"/>
          <w:szCs w:val="28"/>
        </w:rPr>
        <w:t>.no</w:t>
      </w:r>
      <w:r w:rsidRPr="00115271">
        <w:rPr>
          <w:sz w:val="28"/>
          <w:szCs w:val="28"/>
        </w:rPr>
        <w:t xml:space="preserve"> </w:t>
      </w:r>
    </w:p>
    <w:p w14:paraId="2BC98A8B" w14:textId="77777777" w:rsidR="00902C48" w:rsidRDefault="00902C48">
      <w:pPr>
        <w:rPr>
          <w:b/>
          <w:bCs/>
          <w:sz w:val="28"/>
          <w:szCs w:val="28"/>
        </w:rPr>
      </w:pPr>
    </w:p>
    <w:p w14:paraId="62FF353A" w14:textId="589373AD" w:rsidR="00902C48" w:rsidRDefault="00902C48">
      <w:pPr>
        <w:rPr>
          <w:b/>
          <w:bCs/>
          <w:sz w:val="28"/>
          <w:szCs w:val="28"/>
        </w:rPr>
      </w:pPr>
      <w:r w:rsidRPr="00902C48">
        <w:rPr>
          <w:b/>
          <w:bCs/>
          <w:sz w:val="28"/>
          <w:szCs w:val="28"/>
        </w:rPr>
        <w:t>KarriereHub</w:t>
      </w:r>
      <w:r>
        <w:rPr>
          <w:b/>
          <w:bCs/>
          <w:sz w:val="28"/>
          <w:szCs w:val="28"/>
        </w:rPr>
        <w:t xml:space="preserve"> 2025</w:t>
      </w:r>
    </w:p>
    <w:p w14:paraId="6780104D" w14:textId="1247AE87" w:rsidR="000F54F3" w:rsidRPr="00115271" w:rsidRDefault="000F54F3">
      <w:pPr>
        <w:rPr>
          <w:sz w:val="28"/>
          <w:szCs w:val="28"/>
        </w:rPr>
      </w:pPr>
      <w:r>
        <w:rPr>
          <w:noProof/>
        </w:rPr>
        <w:drawing>
          <wp:inline distT="0" distB="0" distL="0" distR="0" wp14:anchorId="5577C1CC" wp14:editId="3FDB182D">
            <wp:extent cx="2231136" cy="2366401"/>
            <wp:effectExtent l="0" t="0" r="0" b="0"/>
            <wp:docPr id="1150594979" name="Bilde 2" descr="Velkommen til KarriereH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elkommen til KarriereHub!"/>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43969" cy="2380012"/>
                    </a:xfrm>
                    <a:prstGeom prst="rect">
                      <a:avLst/>
                    </a:prstGeom>
                    <a:noFill/>
                    <a:ln>
                      <a:noFill/>
                    </a:ln>
                  </pic:spPr>
                </pic:pic>
              </a:graphicData>
            </a:graphic>
          </wp:inline>
        </w:drawing>
      </w:r>
    </w:p>
    <w:p w14:paraId="5BE54CA4" w14:textId="3BE876FD" w:rsidR="00430399" w:rsidRDefault="00C5067A" w:rsidP="00902C48">
      <w:pPr>
        <w:jc w:val="right"/>
        <w:rPr>
          <w:sz w:val="20"/>
          <w:szCs w:val="20"/>
        </w:rPr>
      </w:pPr>
      <w:r w:rsidRPr="00115271">
        <w:rPr>
          <w:sz w:val="20"/>
          <w:szCs w:val="20"/>
        </w:rPr>
        <w:t xml:space="preserve">Foto: </w:t>
      </w:r>
      <w:r w:rsidR="006823E9" w:rsidRPr="00115271">
        <w:rPr>
          <w:sz w:val="20"/>
          <w:szCs w:val="20"/>
        </w:rPr>
        <w:t>Lykt fo</w:t>
      </w:r>
      <w:r w:rsidR="00115271" w:rsidRPr="00115271">
        <w:rPr>
          <w:sz w:val="20"/>
          <w:szCs w:val="20"/>
        </w:rPr>
        <w:t>to</w:t>
      </w:r>
      <w:r w:rsidR="006823E9" w:rsidRPr="00115271">
        <w:rPr>
          <w:sz w:val="20"/>
          <w:szCs w:val="20"/>
        </w:rPr>
        <w:t xml:space="preserve"> og film AS</w:t>
      </w:r>
    </w:p>
    <w:p w14:paraId="4E3AC6B1" w14:textId="77777777" w:rsidR="0089534A" w:rsidRDefault="0089534A">
      <w:pPr>
        <w:rPr>
          <w:sz w:val="28"/>
          <w:szCs w:val="28"/>
        </w:rPr>
      </w:pPr>
    </w:p>
    <w:p w14:paraId="41248449" w14:textId="77777777" w:rsidR="00385EAC" w:rsidRDefault="00385EAC">
      <w:pPr>
        <w:rPr>
          <w:b/>
          <w:bCs/>
          <w:sz w:val="28"/>
          <w:szCs w:val="28"/>
        </w:rPr>
      </w:pPr>
    </w:p>
    <w:p w14:paraId="0ED54B75" w14:textId="77777777" w:rsidR="009649C1" w:rsidRDefault="009649C1">
      <w:pPr>
        <w:rPr>
          <w:b/>
          <w:bCs/>
          <w:sz w:val="28"/>
          <w:szCs w:val="28"/>
        </w:rPr>
      </w:pPr>
    </w:p>
    <w:p w14:paraId="07C63E54" w14:textId="77777777" w:rsidR="009649C1" w:rsidRDefault="009649C1">
      <w:pPr>
        <w:rPr>
          <w:b/>
          <w:bCs/>
          <w:sz w:val="28"/>
          <w:szCs w:val="28"/>
        </w:rPr>
      </w:pPr>
    </w:p>
    <w:p w14:paraId="6E6860A3" w14:textId="77777777" w:rsidR="009649C1" w:rsidRDefault="009649C1">
      <w:pPr>
        <w:rPr>
          <w:b/>
          <w:bCs/>
          <w:sz w:val="28"/>
          <w:szCs w:val="28"/>
        </w:rPr>
      </w:pPr>
    </w:p>
    <w:p w14:paraId="656BEB8B" w14:textId="77777777" w:rsidR="009649C1" w:rsidRDefault="009649C1">
      <w:pPr>
        <w:rPr>
          <w:b/>
          <w:bCs/>
          <w:sz w:val="28"/>
          <w:szCs w:val="28"/>
        </w:rPr>
      </w:pPr>
    </w:p>
    <w:p w14:paraId="1CBFE740" w14:textId="77777777" w:rsidR="009649C1" w:rsidRDefault="009649C1">
      <w:pPr>
        <w:rPr>
          <w:b/>
          <w:bCs/>
          <w:sz w:val="28"/>
          <w:szCs w:val="28"/>
        </w:rPr>
      </w:pPr>
    </w:p>
    <w:p w14:paraId="59B73AC7" w14:textId="77777777" w:rsidR="009649C1" w:rsidRDefault="009649C1">
      <w:pPr>
        <w:rPr>
          <w:b/>
          <w:bCs/>
          <w:sz w:val="28"/>
          <w:szCs w:val="28"/>
        </w:rPr>
      </w:pPr>
    </w:p>
    <w:p w14:paraId="4C3BEADA" w14:textId="77777777" w:rsidR="009649C1" w:rsidRDefault="009649C1">
      <w:pPr>
        <w:rPr>
          <w:b/>
          <w:bCs/>
          <w:sz w:val="28"/>
          <w:szCs w:val="28"/>
        </w:rPr>
      </w:pPr>
    </w:p>
    <w:p w14:paraId="6BA2AF32" w14:textId="78571DF0" w:rsidR="008B53B7" w:rsidRPr="005F299C" w:rsidRDefault="008B53B7">
      <w:pPr>
        <w:rPr>
          <w:b/>
          <w:bCs/>
          <w:sz w:val="28"/>
          <w:szCs w:val="28"/>
        </w:rPr>
      </w:pPr>
      <w:r w:rsidRPr="005F299C">
        <w:rPr>
          <w:b/>
          <w:bCs/>
          <w:sz w:val="28"/>
          <w:szCs w:val="28"/>
        </w:rPr>
        <w:lastRenderedPageBreak/>
        <w:t>Brohode havbruk 2.0</w:t>
      </w:r>
    </w:p>
    <w:p w14:paraId="27EA9A75" w14:textId="44C0CEA9" w:rsidR="008B53B7" w:rsidRDefault="005F299C">
      <w:pPr>
        <w:rPr>
          <w:sz w:val="28"/>
          <w:szCs w:val="28"/>
        </w:rPr>
      </w:pPr>
      <w:r>
        <w:rPr>
          <w:sz w:val="28"/>
          <w:szCs w:val="28"/>
        </w:rPr>
        <w:t xml:space="preserve">Næringsforeningen er en aktiv bidragsyter i </w:t>
      </w:r>
      <w:r w:rsidR="00385EAC">
        <w:rPr>
          <w:sz w:val="28"/>
          <w:szCs w:val="28"/>
        </w:rPr>
        <w:t xml:space="preserve">det </w:t>
      </w:r>
      <w:r w:rsidR="003B2566">
        <w:rPr>
          <w:sz w:val="28"/>
          <w:szCs w:val="28"/>
        </w:rPr>
        <w:t xml:space="preserve">offentlig-private partnerskapet Brohode havbruk 2.0. </w:t>
      </w:r>
      <w:r w:rsidR="00892AC5">
        <w:rPr>
          <w:sz w:val="28"/>
          <w:szCs w:val="28"/>
        </w:rPr>
        <w:t xml:space="preserve">Partnerskapets mandat er å tilrettelegge </w:t>
      </w:r>
      <w:r w:rsidR="00EC6A7E">
        <w:rPr>
          <w:sz w:val="28"/>
          <w:szCs w:val="28"/>
        </w:rPr>
        <w:t xml:space="preserve">for samspill mellom havbrukssektoren, videregående skole, universitetet og offentlig forvaltning. </w:t>
      </w:r>
      <w:r w:rsidR="004A09CA">
        <w:rPr>
          <w:sz w:val="28"/>
          <w:szCs w:val="28"/>
        </w:rPr>
        <w:t xml:space="preserve">Gjennom interaktive møteplasser </w:t>
      </w:r>
      <w:r w:rsidR="002F51F4">
        <w:rPr>
          <w:sz w:val="28"/>
          <w:szCs w:val="28"/>
        </w:rPr>
        <w:t>er målene å styrke rekrutteringen til h</w:t>
      </w:r>
      <w:r w:rsidR="006D34E6">
        <w:rPr>
          <w:sz w:val="28"/>
          <w:szCs w:val="28"/>
        </w:rPr>
        <w:t>avbruksnæringen, øke næringsrelevansen i utdanning og forskning</w:t>
      </w:r>
      <w:r w:rsidR="00B76C92">
        <w:rPr>
          <w:sz w:val="28"/>
          <w:szCs w:val="28"/>
        </w:rPr>
        <w:t xml:space="preserve">, samt stimulere innovasjonskraften i næringen. </w:t>
      </w:r>
      <w:r>
        <w:rPr>
          <w:sz w:val="28"/>
          <w:szCs w:val="28"/>
        </w:rPr>
        <w:t xml:space="preserve"> </w:t>
      </w:r>
    </w:p>
    <w:p w14:paraId="213D5DA0" w14:textId="52C8E865" w:rsidR="002B67B1" w:rsidRDefault="008B53B7" w:rsidP="002B67B1">
      <w:pPr>
        <w:rPr>
          <w:sz w:val="28"/>
          <w:szCs w:val="28"/>
        </w:rPr>
      </w:pPr>
      <w:r w:rsidRPr="008B53B7">
        <w:rPr>
          <w:noProof/>
          <w:sz w:val="28"/>
          <w:szCs w:val="28"/>
        </w:rPr>
        <w:drawing>
          <wp:inline distT="0" distB="0" distL="0" distR="0" wp14:anchorId="01A5E863" wp14:editId="3F47C709">
            <wp:extent cx="2533650" cy="1689379"/>
            <wp:effectExtent l="0" t="0" r="0" b="6350"/>
            <wp:docPr id="3" name="Bilde 2" descr="Et bilde som inneholder klær, person, mann, himmel&#10;&#10;KI-generert innhold kan være feil.">
              <a:extLst xmlns:a="http://schemas.openxmlformats.org/drawingml/2006/main">
                <a:ext uri="{FF2B5EF4-FFF2-40B4-BE49-F238E27FC236}">
                  <a16:creationId xmlns:a16="http://schemas.microsoft.com/office/drawing/2014/main" id="{EF34D5D3-FF63-F374-1D69-4D7FE35058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e 2" descr="Et bilde som inneholder klær, person, mann, himmel&#10;&#10;KI-generert innhold kan være feil.">
                      <a:extLst>
                        <a:ext uri="{FF2B5EF4-FFF2-40B4-BE49-F238E27FC236}">
                          <a16:creationId xmlns:a16="http://schemas.microsoft.com/office/drawing/2014/main" id="{EF34D5D3-FF63-F374-1D69-4D7FE350584C}"/>
                        </a:ext>
                      </a:extLst>
                    </pic:cNvPr>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48370" cy="1699194"/>
                    </a:xfrm>
                    <a:prstGeom prst="rect">
                      <a:avLst/>
                    </a:prstGeom>
                  </pic:spPr>
                </pic:pic>
              </a:graphicData>
            </a:graphic>
          </wp:inline>
        </w:drawing>
      </w:r>
      <w:r w:rsidR="002B67B1">
        <w:rPr>
          <w:sz w:val="28"/>
          <w:szCs w:val="28"/>
        </w:rPr>
        <w:t xml:space="preserve"> </w:t>
      </w:r>
      <w:r w:rsidR="002B67B1" w:rsidRPr="002B67B1">
        <w:rPr>
          <w:sz w:val="28"/>
          <w:szCs w:val="28"/>
        </w:rPr>
        <w:drawing>
          <wp:inline distT="0" distB="0" distL="0" distR="0" wp14:anchorId="2B817A4B" wp14:editId="7EFCB20E">
            <wp:extent cx="2541270" cy="1694180"/>
            <wp:effectExtent l="0" t="0" r="0" b="1270"/>
            <wp:docPr id="203453423"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41424" cy="1694283"/>
                    </a:xfrm>
                    <a:prstGeom prst="rect">
                      <a:avLst/>
                    </a:prstGeom>
                    <a:noFill/>
                    <a:ln>
                      <a:noFill/>
                    </a:ln>
                  </pic:spPr>
                </pic:pic>
              </a:graphicData>
            </a:graphic>
          </wp:inline>
        </w:drawing>
      </w:r>
    </w:p>
    <w:p w14:paraId="19FB50D4" w14:textId="617C5AF0" w:rsidR="00E14A0B" w:rsidRDefault="00481C2B">
      <w:pPr>
        <w:rPr>
          <w:sz w:val="28"/>
          <w:szCs w:val="28"/>
        </w:rPr>
      </w:pPr>
      <w:r w:rsidRPr="00481C2B">
        <w:rPr>
          <w:sz w:val="28"/>
          <w:szCs w:val="28"/>
        </w:rPr>
        <w:drawing>
          <wp:inline distT="0" distB="0" distL="0" distR="0" wp14:anchorId="1CCADC6D" wp14:editId="7CAC7EB1">
            <wp:extent cx="2531745" cy="1687830"/>
            <wp:effectExtent l="0" t="0" r="1905" b="7620"/>
            <wp:docPr id="654832388"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32287" cy="1688191"/>
                    </a:xfrm>
                    <a:prstGeom prst="rect">
                      <a:avLst/>
                    </a:prstGeom>
                    <a:noFill/>
                    <a:ln>
                      <a:noFill/>
                    </a:ln>
                  </pic:spPr>
                </pic:pic>
              </a:graphicData>
            </a:graphic>
          </wp:inline>
        </w:drawing>
      </w:r>
      <w:r>
        <w:rPr>
          <w:sz w:val="28"/>
          <w:szCs w:val="28"/>
        </w:rPr>
        <w:t xml:space="preserve"> </w:t>
      </w:r>
      <w:r w:rsidRPr="00481C2B">
        <w:rPr>
          <w:sz w:val="28"/>
          <w:szCs w:val="28"/>
        </w:rPr>
        <w:drawing>
          <wp:inline distT="0" distB="0" distL="0" distR="0" wp14:anchorId="20B4BD67" wp14:editId="27B34AB0">
            <wp:extent cx="2541270" cy="1694180"/>
            <wp:effectExtent l="0" t="0" r="0" b="1270"/>
            <wp:docPr id="803565423" name="Bil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44405" cy="1696270"/>
                    </a:xfrm>
                    <a:prstGeom prst="rect">
                      <a:avLst/>
                    </a:prstGeom>
                    <a:noFill/>
                    <a:ln>
                      <a:noFill/>
                    </a:ln>
                  </pic:spPr>
                </pic:pic>
              </a:graphicData>
            </a:graphic>
          </wp:inline>
        </w:drawing>
      </w:r>
    </w:p>
    <w:p w14:paraId="505F6482" w14:textId="37CDF0A5" w:rsidR="00B76C92" w:rsidRPr="006823E9" w:rsidRDefault="00F2088A">
      <w:pPr>
        <w:rPr>
          <w:sz w:val="20"/>
          <w:szCs w:val="20"/>
        </w:rPr>
      </w:pPr>
      <w:r w:rsidRPr="006823E9">
        <w:rPr>
          <w:sz w:val="20"/>
          <w:szCs w:val="20"/>
        </w:rPr>
        <w:t xml:space="preserve"> </w:t>
      </w:r>
      <w:r w:rsidR="000C1DC0" w:rsidRPr="006823E9">
        <w:rPr>
          <w:sz w:val="20"/>
          <w:szCs w:val="20"/>
        </w:rPr>
        <w:t xml:space="preserve">Foto: </w:t>
      </w:r>
      <w:r w:rsidR="00115271">
        <w:rPr>
          <w:sz w:val="20"/>
          <w:szCs w:val="20"/>
        </w:rPr>
        <w:t>Lykt foto og film AS</w:t>
      </w:r>
    </w:p>
    <w:p w14:paraId="7528D0F9" w14:textId="77777777" w:rsidR="00B76C92" w:rsidRDefault="00B76C92">
      <w:pPr>
        <w:rPr>
          <w:sz w:val="28"/>
          <w:szCs w:val="28"/>
        </w:rPr>
      </w:pPr>
    </w:p>
    <w:p w14:paraId="63C12322" w14:textId="77777777" w:rsidR="00E43C51" w:rsidRDefault="00DF1211">
      <w:pPr>
        <w:rPr>
          <w:sz w:val="28"/>
          <w:szCs w:val="28"/>
        </w:rPr>
      </w:pPr>
      <w:r>
        <w:rPr>
          <w:sz w:val="28"/>
          <w:szCs w:val="28"/>
        </w:rPr>
        <w:t xml:space="preserve">Et at tiltakene i brohodeprosjektet er </w:t>
      </w:r>
      <w:r w:rsidRPr="00DF1211">
        <w:rPr>
          <w:i/>
          <w:iCs/>
          <w:sz w:val="28"/>
          <w:szCs w:val="28"/>
        </w:rPr>
        <w:t>Brohodesamling Namdalskysten</w:t>
      </w:r>
      <w:r>
        <w:rPr>
          <w:sz w:val="28"/>
          <w:szCs w:val="28"/>
        </w:rPr>
        <w:t xml:space="preserve">. </w:t>
      </w:r>
      <w:r w:rsidR="00EA0AED">
        <w:rPr>
          <w:sz w:val="28"/>
          <w:szCs w:val="28"/>
        </w:rPr>
        <w:t xml:space="preserve">Næringsforeningen er arbeidspakkeleder for dette møtepunktet og i 2025 samlet vi </w:t>
      </w:r>
      <w:r w:rsidR="00294116">
        <w:rPr>
          <w:sz w:val="28"/>
          <w:szCs w:val="28"/>
        </w:rPr>
        <w:t xml:space="preserve">20 studenter og 10 forskere fra NTNU </w:t>
      </w:r>
      <w:r w:rsidR="00B20276">
        <w:rPr>
          <w:sz w:val="28"/>
          <w:szCs w:val="28"/>
        </w:rPr>
        <w:t xml:space="preserve">til Namdalskysten for </w:t>
      </w:r>
      <w:r w:rsidR="00D23258">
        <w:rPr>
          <w:sz w:val="28"/>
          <w:szCs w:val="28"/>
        </w:rPr>
        <w:t xml:space="preserve">å oppleve kysten verdiskaping på nært hold. </w:t>
      </w:r>
      <w:r w:rsidR="00E64DE4">
        <w:rPr>
          <w:sz w:val="28"/>
          <w:szCs w:val="28"/>
        </w:rPr>
        <w:t>Dette ble godt tatt imot av akademia</w:t>
      </w:r>
      <w:r w:rsidR="009B6648">
        <w:rPr>
          <w:sz w:val="28"/>
          <w:szCs w:val="28"/>
        </w:rPr>
        <w:t xml:space="preserve">, studenter og næringsliv der tilbakemeldingene </w:t>
      </w:r>
      <w:r w:rsidR="00073BB8">
        <w:rPr>
          <w:sz w:val="28"/>
          <w:szCs w:val="28"/>
        </w:rPr>
        <w:t xml:space="preserve">gir uttrykk for lærerike og inspirerende dager. </w:t>
      </w:r>
    </w:p>
    <w:p w14:paraId="229E7BDA" w14:textId="77777777" w:rsidR="00E43C51" w:rsidRDefault="00E43C51">
      <w:pPr>
        <w:rPr>
          <w:sz w:val="28"/>
          <w:szCs w:val="28"/>
        </w:rPr>
      </w:pPr>
    </w:p>
    <w:p w14:paraId="2DCFEEC2" w14:textId="77777777" w:rsidR="00E43C51" w:rsidRDefault="00E43C51">
      <w:pPr>
        <w:rPr>
          <w:sz w:val="28"/>
          <w:szCs w:val="28"/>
        </w:rPr>
      </w:pPr>
    </w:p>
    <w:p w14:paraId="40D15F9E" w14:textId="77777777" w:rsidR="009649C1" w:rsidRDefault="009649C1">
      <w:pPr>
        <w:rPr>
          <w:sz w:val="28"/>
          <w:szCs w:val="28"/>
        </w:rPr>
      </w:pPr>
    </w:p>
    <w:p w14:paraId="5B00C3C2" w14:textId="291ECCCE" w:rsidR="00823045" w:rsidRDefault="00271AF4">
      <w:pPr>
        <w:rPr>
          <w:sz w:val="28"/>
          <w:szCs w:val="28"/>
        </w:rPr>
      </w:pPr>
      <w:r w:rsidRPr="000F54F3">
        <w:rPr>
          <w:noProof/>
          <w:sz w:val="28"/>
          <w:szCs w:val="28"/>
        </w:rPr>
        <w:lastRenderedPageBreak/>
        <mc:AlternateContent>
          <mc:Choice Requires="wps">
            <w:drawing>
              <wp:anchor distT="45720" distB="45720" distL="114300" distR="114300" simplePos="0" relativeHeight="251663360" behindDoc="0" locked="0" layoutInCell="1" allowOverlap="1" wp14:anchorId="5CBD74E6" wp14:editId="13DE1927">
                <wp:simplePos x="0" y="0"/>
                <wp:positionH relativeFrom="margin">
                  <wp:posOffset>-419100</wp:posOffset>
                </wp:positionH>
                <wp:positionV relativeFrom="paragraph">
                  <wp:posOffset>0</wp:posOffset>
                </wp:positionV>
                <wp:extent cx="2844800" cy="3765550"/>
                <wp:effectExtent l="0" t="0" r="12700" b="25400"/>
                <wp:wrapSquare wrapText="bothSides"/>
                <wp:docPr id="1284630312"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4800" cy="3765550"/>
                        </a:xfrm>
                        <a:prstGeom prst="rect">
                          <a:avLst/>
                        </a:prstGeom>
                        <a:solidFill>
                          <a:srgbClr val="FFFFFF"/>
                        </a:solidFill>
                        <a:ln w="9525">
                          <a:solidFill>
                            <a:srgbClr val="000000"/>
                          </a:solidFill>
                          <a:miter lim="800000"/>
                          <a:headEnd/>
                          <a:tailEnd/>
                        </a:ln>
                      </wps:spPr>
                      <wps:txbx>
                        <w:txbxContent>
                          <w:p w14:paraId="370EE96E" w14:textId="56EA5EF8" w:rsidR="007059AB" w:rsidRPr="00271AF4" w:rsidRDefault="008B53B7" w:rsidP="000F54F3">
                            <w:pPr>
                              <w:rPr>
                                <w:b/>
                                <w:bCs/>
                                <w:sz w:val="28"/>
                                <w:szCs w:val="28"/>
                              </w:rPr>
                            </w:pPr>
                            <w:r w:rsidRPr="00271AF4">
                              <w:rPr>
                                <w:b/>
                                <w:bCs/>
                                <w:sz w:val="28"/>
                                <w:szCs w:val="28"/>
                              </w:rPr>
                              <w:t xml:space="preserve">Strategiarbeid </w:t>
                            </w:r>
                          </w:p>
                          <w:p w14:paraId="3ED4652B" w14:textId="77777777" w:rsidR="00271AF4" w:rsidRDefault="00271AF4" w:rsidP="00271AF4">
                            <w:pPr>
                              <w:rPr>
                                <w:sz w:val="28"/>
                                <w:szCs w:val="28"/>
                              </w:rPr>
                            </w:pPr>
                            <w:r>
                              <w:rPr>
                                <w:sz w:val="28"/>
                                <w:szCs w:val="28"/>
                              </w:rPr>
                              <w:t xml:space="preserve">Næringsforeningen har gjennom 2025 utarbeidet en ny og tydeligere strategi for sitt arbeid. Som interesseorganisasjon er det svært viktig med en oppdatert og gjenkjennbar strategi som gjenspeiler medlemmenes interessefelt. Styret har derfor hatt </w:t>
                            </w:r>
                            <w:proofErr w:type="gramStart"/>
                            <w:r>
                              <w:rPr>
                                <w:sz w:val="28"/>
                                <w:szCs w:val="28"/>
                              </w:rPr>
                              <w:t>fokus</w:t>
                            </w:r>
                            <w:proofErr w:type="gramEnd"/>
                            <w:r>
                              <w:rPr>
                                <w:sz w:val="28"/>
                                <w:szCs w:val="28"/>
                              </w:rPr>
                              <w:t xml:space="preserve"> på å definere hvilke perspektiver og innsatsområder næringsforeningen skal jobbe ut ifra, og hvordan vi skal bidra til videre utvikling på Namdalskysten  </w:t>
                            </w:r>
                          </w:p>
                          <w:p w14:paraId="6270848D" w14:textId="77777777" w:rsidR="007059AB" w:rsidRDefault="007059AB" w:rsidP="000F54F3">
                            <w:pPr>
                              <w:rPr>
                                <w:sz w:val="28"/>
                                <w:szCs w:val="28"/>
                              </w:rPr>
                            </w:pPr>
                          </w:p>
                          <w:p w14:paraId="35C8E17A" w14:textId="77777777" w:rsidR="007059AB" w:rsidRDefault="007059AB" w:rsidP="000F54F3">
                            <w:pPr>
                              <w:rPr>
                                <w:sz w:val="28"/>
                                <w:szCs w:val="28"/>
                              </w:rPr>
                            </w:pPr>
                          </w:p>
                          <w:p w14:paraId="7A2A71BF" w14:textId="77777777" w:rsidR="007059AB" w:rsidRDefault="007059AB" w:rsidP="000F54F3">
                            <w:pPr>
                              <w:rPr>
                                <w:sz w:val="28"/>
                                <w:szCs w:val="28"/>
                              </w:rPr>
                            </w:pPr>
                          </w:p>
                          <w:p w14:paraId="075BD1AF" w14:textId="2BFAB724" w:rsidR="000F54F3" w:rsidRDefault="000F54F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BD74E6" id="_x0000_s1027" type="#_x0000_t202" style="position:absolute;margin-left:-33pt;margin-top:0;width:224pt;height:296.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">
                <v:textbox>
                  <w:txbxContent>
                    <w:p w14:paraId="370EE96E" w14:textId="56EA5EF8" w:rsidR="007059AB" w:rsidRPr="00271AF4" w:rsidRDefault="008B53B7" w:rsidP="000F54F3">
                      <w:pPr>
                        <w:rPr>
                          <w:b/>
                          <w:bCs/>
                          <w:sz w:val="28"/>
                          <w:szCs w:val="28"/>
                        </w:rPr>
                      </w:pPr>
                      <w:r w:rsidRPr="00271AF4">
                        <w:rPr>
                          <w:b/>
                          <w:bCs/>
                          <w:sz w:val="28"/>
                          <w:szCs w:val="28"/>
                        </w:rPr>
                        <w:t xml:space="preserve">Strategiarbeid </w:t>
                      </w:r>
                    </w:p>
                    <w:p w14:paraId="3ED4652B" w14:textId="77777777" w:rsidR="00271AF4" w:rsidRDefault="00271AF4" w:rsidP="00271AF4">
                      <w:pPr>
                        <w:rPr>
                          <w:sz w:val="28"/>
                          <w:szCs w:val="28"/>
                        </w:rPr>
                      </w:pPr>
                      <w:r>
                        <w:rPr>
                          <w:sz w:val="28"/>
                          <w:szCs w:val="28"/>
                        </w:rPr>
                        <w:t xml:space="preserve">Næringsforeningen har gjennom 2025 utarbeidet en ny og tydeligere strategi for sitt arbeid. Som interesseorganisasjon er det svært viktig med en oppdatert og gjenkjennbar strategi som gjenspeiler medlemmenes interessefelt. Styret har derfor hatt </w:t>
                      </w:r>
                      <w:proofErr w:type="gramStart"/>
                      <w:r>
                        <w:rPr>
                          <w:sz w:val="28"/>
                          <w:szCs w:val="28"/>
                        </w:rPr>
                        <w:t>fokus</w:t>
                      </w:r>
                      <w:proofErr w:type="gramEnd"/>
                      <w:r>
                        <w:rPr>
                          <w:sz w:val="28"/>
                          <w:szCs w:val="28"/>
                        </w:rPr>
                        <w:t xml:space="preserve"> på å definere hvilke perspektiver og innsatsområder næringsforeningen skal jobbe ut ifra, og hvordan vi skal bidra til videre utvikling på Namdalskysten  </w:t>
                      </w:r>
                    </w:p>
                    <w:p w14:paraId="6270848D" w14:textId="77777777" w:rsidR="007059AB" w:rsidRDefault="007059AB" w:rsidP="000F54F3">
                      <w:pPr>
                        <w:rPr>
                          <w:sz w:val="28"/>
                          <w:szCs w:val="28"/>
                        </w:rPr>
                      </w:pPr>
                    </w:p>
                    <w:p w14:paraId="35C8E17A" w14:textId="77777777" w:rsidR="007059AB" w:rsidRDefault="007059AB" w:rsidP="000F54F3">
                      <w:pPr>
                        <w:rPr>
                          <w:sz w:val="28"/>
                          <w:szCs w:val="28"/>
                        </w:rPr>
                      </w:pPr>
                    </w:p>
                    <w:p w14:paraId="7A2A71BF" w14:textId="77777777" w:rsidR="007059AB" w:rsidRDefault="007059AB" w:rsidP="000F54F3">
                      <w:pPr>
                        <w:rPr>
                          <w:sz w:val="28"/>
                          <w:szCs w:val="28"/>
                        </w:rPr>
                      </w:pPr>
                    </w:p>
                    <w:p w14:paraId="075BD1AF" w14:textId="2BFAB724" w:rsidR="000F54F3" w:rsidRDefault="000F54F3"/>
                  </w:txbxContent>
                </v:textbox>
                <w10:wrap type="square" anchorx="margin"/>
              </v:shape>
            </w:pict>
          </mc:Fallback>
        </mc:AlternateContent>
      </w:r>
      <w:r w:rsidR="00E1486A">
        <w:rPr>
          <w:sz w:val="28"/>
          <w:szCs w:val="28"/>
        </w:rPr>
        <w:t>Medlemskveld: Strategi</w:t>
      </w:r>
    </w:p>
    <w:p w14:paraId="06B88250" w14:textId="5E2F0608" w:rsidR="0003423E" w:rsidRPr="00E1486A" w:rsidRDefault="00E1486A">
      <w:pPr>
        <w:rPr>
          <w:sz w:val="28"/>
          <w:szCs w:val="28"/>
        </w:rPr>
      </w:pPr>
      <w:r>
        <w:rPr>
          <w:noProof/>
        </w:rPr>
        <w:drawing>
          <wp:inline distT="0" distB="0" distL="0" distR="0" wp14:anchorId="774CEBFF" wp14:editId="61F27AC3">
            <wp:extent cx="2541270" cy="2541270"/>
            <wp:effectExtent l="0" t="0" r="0" b="0"/>
            <wp:docPr id="1553152041" name="Bilde 10" descr="Medlemskveld: Innspill strategipros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edlemskveld: Innspill strategiproses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41270" cy="2541270"/>
                    </a:xfrm>
                    <a:prstGeom prst="rect">
                      <a:avLst/>
                    </a:prstGeom>
                    <a:noFill/>
                    <a:ln>
                      <a:noFill/>
                    </a:ln>
                  </pic:spPr>
                </pic:pic>
              </a:graphicData>
            </a:graphic>
          </wp:inline>
        </w:drawing>
      </w:r>
    </w:p>
    <w:p w14:paraId="34297987" w14:textId="6960BF7A" w:rsidR="00461164" w:rsidRPr="0003423E" w:rsidRDefault="00461164"/>
    <w:p w14:paraId="2AB91DA2" w14:textId="04278C11" w:rsidR="0025768A" w:rsidRDefault="0025768A">
      <w:pPr>
        <w:rPr>
          <w:sz w:val="28"/>
          <w:szCs w:val="28"/>
        </w:rPr>
      </w:pPr>
    </w:p>
    <w:p w14:paraId="01D67A34" w14:textId="4DF4DDBF" w:rsidR="008B53B7" w:rsidRDefault="009649C1">
      <w:pPr>
        <w:rPr>
          <w:sz w:val="28"/>
          <w:szCs w:val="28"/>
        </w:rPr>
      </w:pPr>
      <w:r w:rsidRPr="00271AF4">
        <w:rPr>
          <w:noProof/>
          <w:sz w:val="28"/>
          <w:szCs w:val="28"/>
        </w:rPr>
        <mc:AlternateContent>
          <mc:Choice Requires="wps">
            <w:drawing>
              <wp:anchor distT="45720" distB="45720" distL="114300" distR="114300" simplePos="0" relativeHeight="251665408" behindDoc="0" locked="0" layoutInCell="1" allowOverlap="1" wp14:anchorId="5B00537C" wp14:editId="56D4C4E5">
                <wp:simplePos x="0" y="0"/>
                <wp:positionH relativeFrom="column">
                  <wp:posOffset>-620395</wp:posOffset>
                </wp:positionH>
                <wp:positionV relativeFrom="paragraph">
                  <wp:posOffset>264795</wp:posOffset>
                </wp:positionV>
                <wp:extent cx="6940550" cy="4718050"/>
                <wp:effectExtent l="0" t="0" r="12700" b="25400"/>
                <wp:wrapSquare wrapText="bothSides"/>
                <wp:docPr id="1674479715"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40550" cy="4718050"/>
                        </a:xfrm>
                        <a:prstGeom prst="rect">
                          <a:avLst/>
                        </a:prstGeom>
                        <a:solidFill>
                          <a:srgbClr val="FFFFFF"/>
                        </a:solidFill>
                        <a:ln w="9525">
                          <a:solidFill>
                            <a:srgbClr val="000000"/>
                          </a:solidFill>
                          <a:miter lim="800000"/>
                          <a:headEnd/>
                          <a:tailEnd/>
                        </a:ln>
                      </wps:spPr>
                      <wps:txbx>
                        <w:txbxContent>
                          <w:p w14:paraId="6E0F2FCA" w14:textId="1530FFFF" w:rsidR="0046511F" w:rsidRDefault="00271AF4">
                            <w:r>
                              <w:t xml:space="preserve">  </w:t>
                            </w:r>
                          </w:p>
                          <w:p w14:paraId="576BC3A0" w14:textId="52616F51" w:rsidR="00271AF4" w:rsidRDefault="00101DA5">
                            <w:r>
                              <w:rPr>
                                <w:noProof/>
                              </w:rPr>
                              <w:drawing>
                                <wp:inline distT="0" distB="0" distL="0" distR="0" wp14:anchorId="7EF866D1" wp14:editId="6C737787">
                                  <wp:extent cx="6748780" cy="3757930"/>
                                  <wp:effectExtent l="0" t="0" r="0" b="0"/>
                                  <wp:docPr id="314587523"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587523" name=""/>
                                          <pic:cNvPicPr/>
                                        </pic:nvPicPr>
                                        <pic:blipFill>
                                          <a:blip r:embed="rId21"/>
                                          <a:stretch>
                                            <a:fillRect/>
                                          </a:stretch>
                                        </pic:blipFill>
                                        <pic:spPr>
                                          <a:xfrm>
                                            <a:off x="0" y="0"/>
                                            <a:ext cx="6748780" cy="375793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00537C" id="_x0000_s1028" type="#_x0000_t202" style="position:absolute;margin-left:-48.85pt;margin-top:20.85pt;width:546.5pt;height:371.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">
                <v:textbox>
                  <w:txbxContent>
                    <w:p w14:paraId="6E0F2FCA" w14:textId="1530FFFF" w:rsidR="0046511F" w:rsidRDefault="00271AF4">
                      <w:r>
                        <w:t xml:space="preserve">  </w:t>
                      </w:r>
                    </w:p>
                    <w:p w14:paraId="576BC3A0" w14:textId="52616F51" w:rsidR="00271AF4" w:rsidRDefault="00101DA5">
                      <w:r>
                        <w:rPr>
                          <w:noProof/>
                        </w:rPr>
                        <w:drawing>
                          <wp:inline distT="0" distB="0" distL="0" distR="0" wp14:anchorId="7EF866D1" wp14:editId="6C737787">
                            <wp:extent cx="6748780" cy="3757930"/>
                            <wp:effectExtent l="0" t="0" r="0" b="0"/>
                            <wp:docPr id="314587523"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587523" name=""/>
                                    <pic:cNvPicPr/>
                                  </pic:nvPicPr>
                                  <pic:blipFill>
                                    <a:blip r:embed="rId21"/>
                                    <a:stretch>
                                      <a:fillRect/>
                                    </a:stretch>
                                  </pic:blipFill>
                                  <pic:spPr>
                                    <a:xfrm>
                                      <a:off x="0" y="0"/>
                                      <a:ext cx="6748780" cy="3757930"/>
                                    </a:xfrm>
                                    <a:prstGeom prst="rect">
                                      <a:avLst/>
                                    </a:prstGeom>
                                  </pic:spPr>
                                </pic:pic>
                              </a:graphicData>
                            </a:graphic>
                          </wp:inline>
                        </w:drawing>
                      </w:r>
                    </w:p>
                  </w:txbxContent>
                </v:textbox>
                <w10:wrap type="square"/>
              </v:shape>
            </w:pict>
          </mc:Fallback>
        </mc:AlternateContent>
      </w:r>
    </w:p>
    <w:p w14:paraId="4970F213" w14:textId="18108CC3" w:rsidR="008B53B7" w:rsidRDefault="008B53B7">
      <w:pPr>
        <w:rPr>
          <w:sz w:val="28"/>
          <w:szCs w:val="28"/>
        </w:rPr>
      </w:pPr>
    </w:p>
    <w:p w14:paraId="5DF6D666" w14:textId="77777777" w:rsidR="008B53B7" w:rsidRPr="000139CC" w:rsidRDefault="008B53B7">
      <w:pPr>
        <w:rPr>
          <w:b/>
          <w:bCs/>
          <w:sz w:val="28"/>
          <w:szCs w:val="28"/>
        </w:rPr>
      </w:pPr>
    </w:p>
    <w:p w14:paraId="4DF7A619" w14:textId="6FE53C27" w:rsidR="008B53B7" w:rsidRDefault="008B53B7">
      <w:pPr>
        <w:rPr>
          <w:b/>
          <w:bCs/>
          <w:sz w:val="28"/>
          <w:szCs w:val="28"/>
        </w:rPr>
      </w:pPr>
      <w:r w:rsidRPr="000139CC">
        <w:rPr>
          <w:b/>
          <w:bCs/>
          <w:sz w:val="28"/>
          <w:szCs w:val="28"/>
        </w:rPr>
        <w:t xml:space="preserve">Val </w:t>
      </w:r>
      <w:r w:rsidR="006F113B" w:rsidRPr="000139CC">
        <w:rPr>
          <w:b/>
          <w:bCs/>
          <w:sz w:val="28"/>
          <w:szCs w:val="28"/>
        </w:rPr>
        <w:t>A</w:t>
      </w:r>
      <w:r w:rsidRPr="000139CC">
        <w:rPr>
          <w:b/>
          <w:bCs/>
          <w:sz w:val="28"/>
          <w:szCs w:val="28"/>
        </w:rPr>
        <w:t>rena</w:t>
      </w:r>
      <w:r w:rsidR="00D40778" w:rsidRPr="000139CC">
        <w:rPr>
          <w:b/>
          <w:bCs/>
          <w:sz w:val="28"/>
          <w:szCs w:val="28"/>
        </w:rPr>
        <w:t xml:space="preserve"> 2025</w:t>
      </w:r>
      <w:r w:rsidR="005D1ADB" w:rsidRPr="000139CC">
        <w:rPr>
          <w:b/>
          <w:bCs/>
          <w:sz w:val="28"/>
          <w:szCs w:val="28"/>
        </w:rPr>
        <w:t>: Sammen for framtiden</w:t>
      </w:r>
      <w:r w:rsidRPr="000139CC">
        <w:rPr>
          <w:b/>
          <w:bCs/>
          <w:sz w:val="28"/>
          <w:szCs w:val="28"/>
        </w:rPr>
        <w:t xml:space="preserve"> </w:t>
      </w:r>
    </w:p>
    <w:p w14:paraId="743E8444" w14:textId="6ABB531D" w:rsidR="000139CC" w:rsidRDefault="000139CC">
      <w:pPr>
        <w:rPr>
          <w:b/>
          <w:bCs/>
          <w:sz w:val="28"/>
          <w:szCs w:val="28"/>
        </w:rPr>
      </w:pPr>
      <w:r>
        <w:rPr>
          <w:noProof/>
        </w:rPr>
        <w:drawing>
          <wp:inline distT="0" distB="0" distL="0" distR="0" wp14:anchorId="2D8A31E1" wp14:editId="29A84B3F">
            <wp:extent cx="2362200" cy="1576363"/>
            <wp:effectExtent l="0" t="0" r="0" b="5080"/>
            <wp:docPr id="125656477" name="Bilde 11" descr="Val Arena: Sammen for framtiden - InnovAr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Val Arena: Sammen for framtiden - InnovArena"/>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372064" cy="1582945"/>
                    </a:xfrm>
                    <a:prstGeom prst="rect">
                      <a:avLst/>
                    </a:prstGeom>
                    <a:noFill/>
                    <a:ln>
                      <a:noFill/>
                    </a:ln>
                  </pic:spPr>
                </pic:pic>
              </a:graphicData>
            </a:graphic>
          </wp:inline>
        </w:drawing>
      </w:r>
      <w:r>
        <w:rPr>
          <w:b/>
          <w:bCs/>
          <w:sz w:val="28"/>
          <w:szCs w:val="28"/>
        </w:rPr>
        <w:t xml:space="preserve"> </w:t>
      </w:r>
      <w:r w:rsidRPr="009F5768">
        <w:drawing>
          <wp:inline distT="0" distB="0" distL="0" distR="0" wp14:anchorId="4DE96691" wp14:editId="75484086">
            <wp:extent cx="1266060" cy="1555161"/>
            <wp:effectExtent l="0" t="0" r="0" b="6985"/>
            <wp:docPr id="1759217052"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217052" name=""/>
                    <pic:cNvPicPr/>
                  </pic:nvPicPr>
                  <pic:blipFill rotWithShape="1">
                    <a:blip r:embed="rId23"/>
                    <a:srcRect t="31491" r="15559" b="10256"/>
                    <a:stretch>
                      <a:fillRect/>
                    </a:stretch>
                  </pic:blipFill>
                  <pic:spPr bwMode="auto">
                    <a:xfrm>
                      <a:off x="0" y="0"/>
                      <a:ext cx="1280243" cy="1572582"/>
                    </a:xfrm>
                    <a:prstGeom prst="rect">
                      <a:avLst/>
                    </a:prstGeom>
                    <a:ln>
                      <a:noFill/>
                    </a:ln>
                    <a:extLst>
                      <a:ext uri="{53640926-AAD7-44D8-BBD7-CCE9431645EC}">
                        <a14:shadowObscured xmlns:a14="http://schemas.microsoft.com/office/drawing/2010/main"/>
                      </a:ext>
                    </a:extLst>
                  </pic:spPr>
                </pic:pic>
              </a:graphicData>
            </a:graphic>
          </wp:inline>
        </w:drawing>
      </w:r>
      <w:r>
        <w:rPr>
          <w:b/>
          <w:bCs/>
          <w:sz w:val="28"/>
          <w:szCs w:val="28"/>
        </w:rPr>
        <w:t xml:space="preserve"> </w:t>
      </w:r>
      <w:r>
        <w:rPr>
          <w:noProof/>
        </w:rPr>
        <w:drawing>
          <wp:inline distT="0" distB="0" distL="0" distR="0" wp14:anchorId="7E836CE2" wp14:editId="2B5742C7">
            <wp:extent cx="1822450" cy="1562100"/>
            <wp:effectExtent l="0" t="0" r="6350" b="0"/>
            <wp:docPr id="1274214304" name="Bilde 14" descr="Det ble mange fruktbare samtaler i løpet av arrangementet.&#10; Foto: Lisbeth Tett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et ble mange fruktbare samtaler i løpet av arrangementet.&#10; Foto: Lisbeth Tettli"/>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829409" cy="1568065"/>
                    </a:xfrm>
                    <a:prstGeom prst="rect">
                      <a:avLst/>
                    </a:prstGeom>
                    <a:noFill/>
                    <a:ln>
                      <a:noFill/>
                    </a:ln>
                  </pic:spPr>
                </pic:pic>
              </a:graphicData>
            </a:graphic>
          </wp:inline>
        </w:drawing>
      </w:r>
    </w:p>
    <w:p w14:paraId="4FCB47FC" w14:textId="354A461E" w:rsidR="008B53B7" w:rsidRDefault="003A52EA">
      <w:pPr>
        <w:rPr>
          <w:sz w:val="28"/>
          <w:szCs w:val="28"/>
        </w:rPr>
      </w:pPr>
      <w:r>
        <w:rPr>
          <w:sz w:val="28"/>
          <w:szCs w:val="28"/>
        </w:rPr>
        <w:t xml:space="preserve">To dager med </w:t>
      </w:r>
      <w:proofErr w:type="gramStart"/>
      <w:r>
        <w:rPr>
          <w:sz w:val="28"/>
          <w:szCs w:val="28"/>
        </w:rPr>
        <w:t>fokus</w:t>
      </w:r>
      <w:proofErr w:type="gramEnd"/>
      <w:r>
        <w:rPr>
          <w:sz w:val="28"/>
          <w:szCs w:val="28"/>
        </w:rPr>
        <w:t xml:space="preserve"> på kompetanse</w:t>
      </w:r>
      <w:r w:rsidR="00B11446">
        <w:rPr>
          <w:sz w:val="28"/>
          <w:szCs w:val="28"/>
        </w:rPr>
        <w:t>behov</w:t>
      </w:r>
      <w:r w:rsidR="008A3A35">
        <w:rPr>
          <w:sz w:val="28"/>
          <w:szCs w:val="28"/>
        </w:rPr>
        <w:t>, trender</w:t>
      </w:r>
      <w:r w:rsidR="00E111C7">
        <w:rPr>
          <w:sz w:val="28"/>
          <w:szCs w:val="28"/>
        </w:rPr>
        <w:t xml:space="preserve"> </w:t>
      </w:r>
      <w:r>
        <w:rPr>
          <w:sz w:val="28"/>
          <w:szCs w:val="28"/>
        </w:rPr>
        <w:t>og framtidens arbeidsliv</w:t>
      </w:r>
      <w:r w:rsidR="008A3A35">
        <w:rPr>
          <w:sz w:val="28"/>
          <w:szCs w:val="28"/>
        </w:rPr>
        <w:t xml:space="preserve"> oppsummere</w:t>
      </w:r>
      <w:r w:rsidR="0054617E">
        <w:rPr>
          <w:sz w:val="28"/>
          <w:szCs w:val="28"/>
        </w:rPr>
        <w:t xml:space="preserve">r </w:t>
      </w:r>
      <w:r w:rsidR="004C6D2A">
        <w:rPr>
          <w:sz w:val="28"/>
          <w:szCs w:val="28"/>
        </w:rPr>
        <w:t xml:space="preserve">møteplassen </w:t>
      </w:r>
      <w:r w:rsidR="000C23E9">
        <w:rPr>
          <w:sz w:val="28"/>
          <w:szCs w:val="28"/>
        </w:rPr>
        <w:t xml:space="preserve">for skole og næringsliv i 2025. </w:t>
      </w:r>
      <w:r w:rsidR="00952758">
        <w:rPr>
          <w:sz w:val="28"/>
          <w:szCs w:val="28"/>
        </w:rPr>
        <w:t>På Val Arena</w:t>
      </w:r>
      <w:r w:rsidR="00970E26">
        <w:rPr>
          <w:sz w:val="28"/>
          <w:szCs w:val="28"/>
        </w:rPr>
        <w:t xml:space="preserve"> dag 1 samlet vi </w:t>
      </w:r>
      <w:r w:rsidR="005A44AB">
        <w:rPr>
          <w:sz w:val="28"/>
          <w:szCs w:val="28"/>
        </w:rPr>
        <w:t>45 deltakere fra næringsliv</w:t>
      </w:r>
      <w:r w:rsidR="00913B7D">
        <w:rPr>
          <w:sz w:val="28"/>
          <w:szCs w:val="28"/>
        </w:rPr>
        <w:t>, skole og offentlig forvaltning</w:t>
      </w:r>
      <w:r w:rsidR="005A44AB">
        <w:rPr>
          <w:sz w:val="28"/>
          <w:szCs w:val="28"/>
        </w:rPr>
        <w:t xml:space="preserve"> til faglige diskusjoner</w:t>
      </w:r>
      <w:r w:rsidR="00CF14B8">
        <w:rPr>
          <w:sz w:val="28"/>
          <w:szCs w:val="28"/>
        </w:rPr>
        <w:t xml:space="preserve"> og erfaringsutveksling </w:t>
      </w:r>
      <w:r w:rsidR="00F55CC7">
        <w:rPr>
          <w:sz w:val="28"/>
          <w:szCs w:val="28"/>
        </w:rPr>
        <w:t xml:space="preserve">med mål om å skape en samlet forståelse av </w:t>
      </w:r>
      <w:r w:rsidR="00EE3830">
        <w:rPr>
          <w:sz w:val="28"/>
          <w:szCs w:val="28"/>
        </w:rPr>
        <w:t>kompetanse i endring</w:t>
      </w:r>
      <w:r w:rsidR="00BA1B39">
        <w:rPr>
          <w:sz w:val="28"/>
          <w:szCs w:val="28"/>
        </w:rPr>
        <w:t>, samt hvordan skole og arbeidsliv kan samarbeide tettere mot felles mål.</w:t>
      </w:r>
      <w:r w:rsidR="004C031F">
        <w:rPr>
          <w:sz w:val="28"/>
          <w:szCs w:val="28"/>
        </w:rPr>
        <w:t xml:space="preserve"> Dette la grunnlaget for Val Arena dag 2 der elevene </w:t>
      </w:r>
      <w:r w:rsidR="009A5720">
        <w:rPr>
          <w:sz w:val="28"/>
          <w:szCs w:val="28"/>
        </w:rPr>
        <w:t>fikk</w:t>
      </w:r>
      <w:r w:rsidR="00A36681">
        <w:rPr>
          <w:sz w:val="28"/>
          <w:szCs w:val="28"/>
        </w:rPr>
        <w:t xml:space="preserve"> </w:t>
      </w:r>
      <w:r w:rsidR="009A5720">
        <w:rPr>
          <w:sz w:val="28"/>
          <w:szCs w:val="28"/>
        </w:rPr>
        <w:t>inspirerende og lærerik</w:t>
      </w:r>
      <w:r w:rsidR="00F74229">
        <w:rPr>
          <w:sz w:val="28"/>
          <w:szCs w:val="28"/>
        </w:rPr>
        <w:t xml:space="preserve"> </w:t>
      </w:r>
      <w:r w:rsidR="00E418C8">
        <w:rPr>
          <w:sz w:val="28"/>
          <w:szCs w:val="28"/>
        </w:rPr>
        <w:t xml:space="preserve">kunnskap </w:t>
      </w:r>
      <w:r w:rsidR="00A36681">
        <w:rPr>
          <w:sz w:val="28"/>
          <w:szCs w:val="28"/>
        </w:rPr>
        <w:t xml:space="preserve">fra næringslivet </w:t>
      </w:r>
      <w:r w:rsidR="006E5E51">
        <w:rPr>
          <w:sz w:val="28"/>
          <w:szCs w:val="28"/>
        </w:rPr>
        <w:t xml:space="preserve">om </w:t>
      </w:r>
      <w:r w:rsidR="00E418C8">
        <w:rPr>
          <w:sz w:val="28"/>
          <w:szCs w:val="28"/>
        </w:rPr>
        <w:t xml:space="preserve">overgangen fra skole </w:t>
      </w:r>
      <w:r w:rsidR="00E45B0C">
        <w:rPr>
          <w:sz w:val="28"/>
          <w:szCs w:val="28"/>
        </w:rPr>
        <w:t>til arbeidsliv. Tema som motivasjon</w:t>
      </w:r>
      <w:r w:rsidR="009007AD">
        <w:rPr>
          <w:sz w:val="28"/>
          <w:szCs w:val="28"/>
        </w:rPr>
        <w:t xml:space="preserve">, forventninger og kompetanseforståelse </w:t>
      </w:r>
      <w:r w:rsidR="00876E72">
        <w:rPr>
          <w:sz w:val="28"/>
          <w:szCs w:val="28"/>
        </w:rPr>
        <w:t>ble løftet</w:t>
      </w:r>
      <w:r w:rsidR="00143E51">
        <w:rPr>
          <w:sz w:val="28"/>
          <w:szCs w:val="28"/>
        </w:rPr>
        <w:t xml:space="preserve"> med gode tilbakemeldinger fra elevene. </w:t>
      </w:r>
      <w:r w:rsidR="00CC7DAA">
        <w:rPr>
          <w:sz w:val="28"/>
          <w:szCs w:val="28"/>
        </w:rPr>
        <w:t xml:space="preserve">Resultatet fra </w:t>
      </w:r>
      <w:r w:rsidR="00543BBD">
        <w:rPr>
          <w:sz w:val="28"/>
          <w:szCs w:val="28"/>
        </w:rPr>
        <w:t xml:space="preserve">dagene på Val Arena ble oppstart av et </w:t>
      </w:r>
      <w:r w:rsidR="0057108C">
        <w:rPr>
          <w:sz w:val="28"/>
          <w:szCs w:val="28"/>
        </w:rPr>
        <w:t>EU-prosjekt der Namdalskysten næringsforening inngår som partner.</w:t>
      </w:r>
      <w:r w:rsidR="00CC7DAA">
        <w:rPr>
          <w:sz w:val="28"/>
          <w:szCs w:val="28"/>
        </w:rPr>
        <w:t xml:space="preserve"> </w:t>
      </w:r>
      <w:r w:rsidR="0057108C">
        <w:rPr>
          <w:sz w:val="28"/>
          <w:szCs w:val="28"/>
        </w:rPr>
        <w:t xml:space="preserve"> </w:t>
      </w:r>
    </w:p>
    <w:p w14:paraId="41C828FB" w14:textId="7C400659" w:rsidR="00C06075" w:rsidRDefault="005D1ADB">
      <w:r>
        <w:t xml:space="preserve"> </w:t>
      </w:r>
      <w:r w:rsidR="008B30BC" w:rsidRPr="008B30BC">
        <w:t xml:space="preserve"> </w:t>
      </w:r>
      <w:r w:rsidR="006F113B">
        <w:t xml:space="preserve"> </w:t>
      </w:r>
      <w:r w:rsidR="006F113B">
        <w:rPr>
          <w:noProof/>
        </w:rPr>
        <w:drawing>
          <wp:inline distT="0" distB="0" distL="0" distR="0" wp14:anchorId="033DE565" wp14:editId="68D2F2AF">
            <wp:extent cx="1852654" cy="2098380"/>
            <wp:effectExtent l="0" t="0" r="0" b="0"/>
            <wp:docPr id="332646223" name="Bilde 16" descr="Val Arena 2025 - Val sko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Val Arena 2025 - Val skoler"/>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16406" t="22185" b="6803"/>
                    <a:stretch>
                      <a:fillRect/>
                    </a:stretch>
                  </pic:blipFill>
                  <pic:spPr bwMode="auto">
                    <a:xfrm>
                      <a:off x="0" y="0"/>
                      <a:ext cx="1859787" cy="2106460"/>
                    </a:xfrm>
                    <a:prstGeom prst="rect">
                      <a:avLst/>
                    </a:prstGeom>
                    <a:noFill/>
                    <a:ln>
                      <a:noFill/>
                    </a:ln>
                    <a:extLst>
                      <a:ext uri="{53640926-AAD7-44D8-BBD7-CCE9431645EC}">
                        <a14:shadowObscured xmlns:a14="http://schemas.microsoft.com/office/drawing/2010/main"/>
                      </a:ext>
                    </a:extLst>
                  </pic:spPr>
                </pic:pic>
              </a:graphicData>
            </a:graphic>
          </wp:inline>
        </w:drawing>
      </w:r>
      <w:r w:rsidR="00DA3174">
        <w:t xml:space="preserve"> </w:t>
      </w:r>
      <w:r w:rsidR="00DA3174">
        <w:rPr>
          <w:noProof/>
        </w:rPr>
        <w:drawing>
          <wp:inline distT="0" distB="0" distL="0" distR="0" wp14:anchorId="03EE4C90" wp14:editId="1647BAE6">
            <wp:extent cx="1600200" cy="2133600"/>
            <wp:effectExtent l="0" t="0" r="0" b="0"/>
            <wp:docPr id="115847366" name="Bilde 17" descr="Kan være et bilde av Riksdagsbygningen i Ber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n være et bilde av Riksdagsbygningen i Berlin"/>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04967" cy="2139956"/>
                    </a:xfrm>
                    <a:prstGeom prst="rect">
                      <a:avLst/>
                    </a:prstGeom>
                    <a:noFill/>
                    <a:ln>
                      <a:noFill/>
                    </a:ln>
                  </pic:spPr>
                </pic:pic>
              </a:graphicData>
            </a:graphic>
          </wp:inline>
        </w:drawing>
      </w:r>
      <w:r w:rsidR="00892254" w:rsidRPr="00C06075">
        <w:drawing>
          <wp:inline distT="0" distB="0" distL="0" distR="0" wp14:anchorId="3F407FD0" wp14:editId="2A95274F">
            <wp:extent cx="1426267" cy="2103384"/>
            <wp:effectExtent l="0" t="0" r="2540" b="0"/>
            <wp:docPr id="113211265"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11265" name=""/>
                    <pic:cNvPicPr/>
                  </pic:nvPicPr>
                  <pic:blipFill rotWithShape="1">
                    <a:blip r:embed="rId27"/>
                    <a:srcRect l="9191" t="18975" r="13916" b="17339"/>
                    <a:stretch>
                      <a:fillRect/>
                    </a:stretch>
                  </pic:blipFill>
                  <pic:spPr bwMode="auto">
                    <a:xfrm>
                      <a:off x="0" y="0"/>
                      <a:ext cx="1437993" cy="2120677"/>
                    </a:xfrm>
                    <a:prstGeom prst="rect">
                      <a:avLst/>
                    </a:prstGeom>
                    <a:ln>
                      <a:noFill/>
                    </a:ln>
                    <a:extLst>
                      <a:ext uri="{53640926-AAD7-44D8-BBD7-CCE9431645EC}">
                        <a14:shadowObscured xmlns:a14="http://schemas.microsoft.com/office/drawing/2010/main"/>
                      </a:ext>
                    </a:extLst>
                  </pic:spPr>
                </pic:pic>
              </a:graphicData>
            </a:graphic>
          </wp:inline>
        </w:drawing>
      </w:r>
    </w:p>
    <w:p w14:paraId="1052156D" w14:textId="42E7D8CD" w:rsidR="008B53B7" w:rsidRDefault="00A43264">
      <w:pPr>
        <w:rPr>
          <w:sz w:val="28"/>
          <w:szCs w:val="28"/>
        </w:rPr>
      </w:pPr>
      <w:r>
        <w:t xml:space="preserve"> </w:t>
      </w:r>
      <w:r w:rsidR="009F5768">
        <w:t xml:space="preserve"> </w:t>
      </w:r>
    </w:p>
    <w:p w14:paraId="04A9039C" w14:textId="0039048D" w:rsidR="00157089" w:rsidRDefault="00906671">
      <w:pPr>
        <w:rPr>
          <w:sz w:val="28"/>
          <w:szCs w:val="28"/>
        </w:rPr>
      </w:pPr>
      <w:r>
        <w:rPr>
          <w:sz w:val="28"/>
          <w:szCs w:val="28"/>
        </w:rPr>
        <w:t xml:space="preserve"> </w:t>
      </w:r>
    </w:p>
    <w:p w14:paraId="5AA5D866" w14:textId="77777777" w:rsidR="008B53B7" w:rsidRDefault="008B53B7">
      <w:pPr>
        <w:rPr>
          <w:sz w:val="28"/>
          <w:szCs w:val="28"/>
        </w:rPr>
      </w:pPr>
    </w:p>
    <w:p w14:paraId="2D835DF8" w14:textId="77777777" w:rsidR="008B53B7" w:rsidRDefault="008B53B7">
      <w:pPr>
        <w:rPr>
          <w:sz w:val="28"/>
          <w:szCs w:val="28"/>
        </w:rPr>
      </w:pPr>
    </w:p>
    <w:p w14:paraId="3028FF9E" w14:textId="77777777" w:rsidR="008B53B7" w:rsidRDefault="008B53B7">
      <w:pPr>
        <w:rPr>
          <w:sz w:val="28"/>
          <w:szCs w:val="28"/>
        </w:rPr>
      </w:pPr>
    </w:p>
    <w:p w14:paraId="36B8F047" w14:textId="61BB8131" w:rsidR="008B53B7" w:rsidRPr="008B53B7" w:rsidRDefault="008B53B7">
      <w:pPr>
        <w:rPr>
          <w:b/>
          <w:bCs/>
          <w:sz w:val="28"/>
          <w:szCs w:val="28"/>
        </w:rPr>
      </w:pPr>
      <w:r w:rsidRPr="008B53B7">
        <w:rPr>
          <w:b/>
          <w:bCs/>
          <w:sz w:val="28"/>
          <w:szCs w:val="28"/>
        </w:rPr>
        <w:lastRenderedPageBreak/>
        <w:t>Næringspolitikk</w:t>
      </w:r>
    </w:p>
    <w:p w14:paraId="6459C39F" w14:textId="2FE31C14" w:rsidR="0003423E" w:rsidRPr="008B53B7" w:rsidRDefault="0025768A">
      <w:pPr>
        <w:rPr>
          <w:sz w:val="28"/>
          <w:szCs w:val="28"/>
        </w:rPr>
      </w:pPr>
      <w:r w:rsidRPr="008B53B7">
        <w:rPr>
          <w:sz w:val="28"/>
          <w:szCs w:val="28"/>
        </w:rPr>
        <w:t xml:space="preserve">Namdalskysten Næringsforening leverer høringsinnspill for å sikre at næringslivets stemme blir hørt i viktige beslutningsprosesser. </w:t>
      </w:r>
    </w:p>
    <w:p w14:paraId="2FB47759" w14:textId="16505428" w:rsidR="00B146DB" w:rsidRDefault="003B3D32">
      <w:pPr>
        <w:rPr>
          <w:sz w:val="28"/>
          <w:szCs w:val="28"/>
        </w:rPr>
      </w:pPr>
      <w:r w:rsidRPr="008B53B7">
        <w:rPr>
          <w:sz w:val="28"/>
          <w:szCs w:val="28"/>
        </w:rPr>
        <w:t>Offentlige høringsuttalelser og innspill 202</w:t>
      </w:r>
      <w:r w:rsidR="008B53B7" w:rsidRPr="008B53B7">
        <w:rPr>
          <w:sz w:val="28"/>
          <w:szCs w:val="28"/>
        </w:rPr>
        <w:t>5</w:t>
      </w:r>
      <w:r w:rsidR="00872E29" w:rsidRPr="008B53B7">
        <w:rPr>
          <w:sz w:val="28"/>
          <w:szCs w:val="28"/>
        </w:rPr>
        <w:t xml:space="preserve">: </w:t>
      </w:r>
    </w:p>
    <w:p w14:paraId="7C6A0DBF" w14:textId="77777777" w:rsidR="008B53B7" w:rsidRPr="008B53B7" w:rsidRDefault="008B53B7" w:rsidP="008B53B7">
      <w:pPr>
        <w:pStyle w:val="Listeavsnitt"/>
        <w:numPr>
          <w:ilvl w:val="0"/>
          <w:numId w:val="4"/>
        </w:numPr>
        <w:rPr>
          <w:sz w:val="28"/>
          <w:szCs w:val="28"/>
        </w:rPr>
      </w:pPr>
      <w:r w:rsidRPr="008B53B7">
        <w:rPr>
          <w:sz w:val="28"/>
          <w:szCs w:val="28"/>
        </w:rPr>
        <w:t>Planprogram Utviklingsplan for Trøndelag 2028–2039</w:t>
      </w:r>
    </w:p>
    <w:p w14:paraId="0B9E4F74" w14:textId="77777777" w:rsidR="008B53B7" w:rsidRPr="008B53B7" w:rsidRDefault="008B53B7" w:rsidP="008B53B7">
      <w:pPr>
        <w:pStyle w:val="Listeavsnitt"/>
        <w:numPr>
          <w:ilvl w:val="0"/>
          <w:numId w:val="4"/>
        </w:numPr>
        <w:rPr>
          <w:sz w:val="28"/>
          <w:szCs w:val="28"/>
        </w:rPr>
      </w:pPr>
      <w:r w:rsidRPr="008B53B7">
        <w:rPr>
          <w:sz w:val="28"/>
          <w:szCs w:val="28"/>
        </w:rPr>
        <w:t>Regional plan for verdiskaping i Trøndelag 2026–2037</w:t>
      </w:r>
    </w:p>
    <w:p w14:paraId="535ABA61" w14:textId="77777777" w:rsidR="008B53B7" w:rsidRPr="008B53B7" w:rsidRDefault="008B53B7" w:rsidP="008B53B7">
      <w:pPr>
        <w:pStyle w:val="Listeavsnitt"/>
        <w:numPr>
          <w:ilvl w:val="0"/>
          <w:numId w:val="4"/>
        </w:numPr>
        <w:rPr>
          <w:sz w:val="28"/>
          <w:szCs w:val="28"/>
        </w:rPr>
      </w:pPr>
      <w:r w:rsidRPr="008B53B7">
        <w:rPr>
          <w:sz w:val="28"/>
          <w:szCs w:val="28"/>
        </w:rPr>
        <w:t>Energistrategi for Trøndelag mot 2050</w:t>
      </w:r>
    </w:p>
    <w:p w14:paraId="5AACFFA4" w14:textId="77777777" w:rsidR="008B53B7" w:rsidRPr="008B53B7" w:rsidRDefault="008B53B7" w:rsidP="008B53B7">
      <w:pPr>
        <w:pStyle w:val="Listeavsnitt"/>
        <w:spacing w:before="100" w:beforeAutospacing="1" w:after="100" w:afterAutospacing="1" w:line="240" w:lineRule="auto"/>
        <w:outlineLvl w:val="0"/>
        <w:rPr>
          <w:rFonts w:eastAsia="Times New Roman" w:cs="Times New Roman"/>
          <w:kern w:val="36"/>
          <w:sz w:val="28"/>
          <w:szCs w:val="28"/>
          <w:lang w:eastAsia="nb-NO"/>
          <w14:ligatures w14:val="none"/>
        </w:rPr>
      </w:pPr>
    </w:p>
    <w:p w14:paraId="39D81FB4" w14:textId="77777777" w:rsidR="008B53B7" w:rsidRPr="008B53B7" w:rsidRDefault="008B53B7" w:rsidP="008B53B7">
      <w:pPr>
        <w:pStyle w:val="Listeavsnitt"/>
        <w:spacing w:before="100" w:beforeAutospacing="1" w:after="100" w:afterAutospacing="1" w:line="240" w:lineRule="auto"/>
        <w:outlineLvl w:val="0"/>
        <w:rPr>
          <w:rFonts w:eastAsia="Times New Roman" w:cs="Times New Roman"/>
          <w:kern w:val="36"/>
          <w:sz w:val="28"/>
          <w:szCs w:val="28"/>
          <w:lang w:eastAsia="nb-NO"/>
          <w14:ligatures w14:val="none"/>
        </w:rPr>
      </w:pPr>
      <w:r w:rsidRPr="008B53B7">
        <w:rPr>
          <w:rFonts w:eastAsia="Times New Roman" w:cs="Times New Roman"/>
          <w:kern w:val="36"/>
          <w:sz w:val="28"/>
          <w:szCs w:val="28"/>
          <w:lang w:eastAsia="nb-NO"/>
          <w14:ligatures w14:val="none"/>
        </w:rPr>
        <w:t>Utspill/kronikk:</w:t>
      </w:r>
    </w:p>
    <w:p w14:paraId="33451029" w14:textId="77777777" w:rsidR="008B53B7" w:rsidRPr="008B53B7" w:rsidRDefault="008B53B7" w:rsidP="008B53B7">
      <w:pPr>
        <w:pStyle w:val="Listeavsnitt"/>
        <w:numPr>
          <w:ilvl w:val="0"/>
          <w:numId w:val="4"/>
        </w:numPr>
        <w:spacing w:before="100" w:beforeAutospacing="1" w:after="100" w:afterAutospacing="1" w:line="240" w:lineRule="auto"/>
        <w:outlineLvl w:val="0"/>
        <w:rPr>
          <w:rFonts w:eastAsia="Times New Roman" w:cs="Times New Roman"/>
          <w:kern w:val="36"/>
          <w:sz w:val="28"/>
          <w:szCs w:val="28"/>
          <w:lang w:eastAsia="nb-NO"/>
          <w14:ligatures w14:val="none"/>
        </w:rPr>
      </w:pPr>
      <w:r w:rsidRPr="008B53B7">
        <w:rPr>
          <w:rFonts w:eastAsia="Times New Roman" w:cs="Times New Roman"/>
          <w:kern w:val="36"/>
          <w:sz w:val="28"/>
          <w:szCs w:val="28"/>
          <w:lang w:eastAsia="nb-NO"/>
          <w14:ligatures w14:val="none"/>
        </w:rPr>
        <w:t>«Du må være ferdig med å peke, skal du ha vår stemme»</w:t>
      </w:r>
    </w:p>
    <w:p w14:paraId="7B89D194" w14:textId="77777777" w:rsidR="008B53B7" w:rsidRDefault="008B53B7" w:rsidP="008B53B7">
      <w:pPr>
        <w:pStyle w:val="Listeavsnitt"/>
        <w:numPr>
          <w:ilvl w:val="0"/>
          <w:numId w:val="4"/>
        </w:numPr>
        <w:spacing w:before="100" w:beforeAutospacing="1" w:after="100" w:afterAutospacing="1" w:line="240" w:lineRule="auto"/>
        <w:outlineLvl w:val="0"/>
        <w:rPr>
          <w:rFonts w:eastAsia="Times New Roman" w:cs="Times New Roman"/>
          <w:kern w:val="36"/>
          <w:sz w:val="28"/>
          <w:szCs w:val="28"/>
          <w:lang w:eastAsia="nb-NO"/>
          <w14:ligatures w14:val="none"/>
        </w:rPr>
      </w:pPr>
      <w:r w:rsidRPr="008B53B7">
        <w:rPr>
          <w:rFonts w:eastAsia="Times New Roman" w:cs="Times New Roman"/>
          <w:kern w:val="36"/>
          <w:sz w:val="28"/>
          <w:szCs w:val="28"/>
          <w:lang w:eastAsia="nb-NO"/>
          <w14:ligatures w14:val="none"/>
        </w:rPr>
        <w:t xml:space="preserve">«Rasgropa som avslørte tullete sårbarhet» </w:t>
      </w:r>
    </w:p>
    <w:p w14:paraId="713A0F0D" w14:textId="77777777" w:rsidR="008B53B7" w:rsidRDefault="008B53B7" w:rsidP="008B53B7">
      <w:pPr>
        <w:pStyle w:val="Listeavsnitt"/>
        <w:numPr>
          <w:ilvl w:val="0"/>
          <w:numId w:val="4"/>
        </w:numPr>
        <w:spacing w:before="100" w:beforeAutospacing="1" w:after="100" w:afterAutospacing="1" w:line="240" w:lineRule="auto"/>
        <w:outlineLvl w:val="0"/>
        <w:rPr>
          <w:rFonts w:eastAsia="Times New Roman" w:cs="Times New Roman"/>
          <w:kern w:val="36"/>
          <w:sz w:val="28"/>
          <w:szCs w:val="28"/>
          <w:lang w:eastAsia="nb-NO"/>
          <w14:ligatures w14:val="none"/>
        </w:rPr>
      </w:pPr>
      <w:r w:rsidRPr="008B53B7">
        <w:rPr>
          <w:rFonts w:eastAsia="Times New Roman" w:cs="Times New Roman"/>
          <w:kern w:val="36"/>
          <w:sz w:val="28"/>
          <w:szCs w:val="28"/>
          <w:lang w:eastAsia="nb-NO"/>
          <w14:ligatures w14:val="none"/>
        </w:rPr>
        <w:t xml:space="preserve">Vi har ikke råd, verken menneskelig eller økonomisk å vente lenger på ny veg </w:t>
      </w:r>
    </w:p>
    <w:p w14:paraId="5B606254" w14:textId="77777777" w:rsidR="008B53B7" w:rsidRPr="008B53B7" w:rsidRDefault="008B53B7" w:rsidP="008B53B7">
      <w:pPr>
        <w:pStyle w:val="Listeavsnitt"/>
        <w:numPr>
          <w:ilvl w:val="0"/>
          <w:numId w:val="4"/>
        </w:numPr>
        <w:spacing w:before="100" w:beforeAutospacing="1" w:after="100" w:afterAutospacing="1" w:line="240" w:lineRule="auto"/>
        <w:outlineLvl w:val="0"/>
        <w:rPr>
          <w:rFonts w:eastAsia="Times New Roman" w:cs="Times New Roman"/>
          <w:kern w:val="36"/>
          <w:sz w:val="28"/>
          <w:szCs w:val="28"/>
          <w:lang w:eastAsia="nb-NO"/>
          <w14:ligatures w14:val="none"/>
        </w:rPr>
      </w:pPr>
      <w:r w:rsidRPr="008B53B7">
        <w:rPr>
          <w:rFonts w:eastAsia="Times New Roman" w:cs="Times New Roman"/>
          <w:kern w:val="36"/>
          <w:sz w:val="28"/>
          <w:szCs w:val="28"/>
          <w:lang w:eastAsia="nb-NO"/>
          <w14:ligatures w14:val="none"/>
        </w:rPr>
        <w:t>«Lokalt eierskap skaper Trøndelag»</w:t>
      </w:r>
    </w:p>
    <w:p w14:paraId="01AAB242" w14:textId="77777777" w:rsidR="008B53B7" w:rsidRDefault="008B53B7">
      <w:pPr>
        <w:rPr>
          <w:sz w:val="28"/>
          <w:szCs w:val="28"/>
        </w:rPr>
      </w:pPr>
    </w:p>
    <w:p w14:paraId="6C866F55" w14:textId="77777777" w:rsidR="008B53B7" w:rsidRPr="008B53B7" w:rsidRDefault="008B53B7">
      <w:pPr>
        <w:rPr>
          <w:sz w:val="28"/>
          <w:szCs w:val="28"/>
        </w:rPr>
      </w:pPr>
    </w:p>
    <w:p w14:paraId="56F60551" w14:textId="77777777" w:rsidR="008B53B7" w:rsidRPr="008B53B7" w:rsidRDefault="008B53B7" w:rsidP="008B53B7">
      <w:pPr>
        <w:rPr>
          <w:sz w:val="28"/>
          <w:szCs w:val="28"/>
        </w:rPr>
      </w:pPr>
    </w:p>
    <w:p w14:paraId="64312B7A" w14:textId="77777777" w:rsidR="00BC2E3F" w:rsidRPr="00BC2E3F" w:rsidRDefault="00BC2E3F" w:rsidP="00BC2E3F">
      <w:pPr>
        <w:rPr>
          <w:b/>
          <w:bCs/>
          <w:sz w:val="28"/>
          <w:szCs w:val="28"/>
        </w:rPr>
      </w:pPr>
      <w:r w:rsidRPr="00BC2E3F">
        <w:rPr>
          <w:b/>
          <w:bCs/>
          <w:sz w:val="28"/>
          <w:szCs w:val="28"/>
        </w:rPr>
        <w:t>Økonomisk utvikling</w:t>
      </w:r>
    </w:p>
    <w:p w14:paraId="3A4C9C7D" w14:textId="6D687370" w:rsidR="00872E29" w:rsidRPr="00540A6E" w:rsidRDefault="00BC2E3F">
      <w:pPr>
        <w:rPr>
          <w:b/>
          <w:bCs/>
          <w:sz w:val="28"/>
          <w:szCs w:val="28"/>
        </w:rPr>
      </w:pPr>
      <w:r w:rsidRPr="00BC2E3F">
        <w:rPr>
          <w:b/>
          <w:bCs/>
          <w:sz w:val="28"/>
          <w:szCs w:val="28"/>
        </w:rPr>
        <w:t>Styret i Namdalskysten Næringsforening baserer årsberetningen på perioden 01.01.2</w:t>
      </w:r>
      <w:r w:rsidR="008B53B7">
        <w:rPr>
          <w:b/>
          <w:bCs/>
          <w:sz w:val="28"/>
          <w:szCs w:val="28"/>
        </w:rPr>
        <w:t>5</w:t>
      </w:r>
      <w:r w:rsidRPr="00BC2E3F">
        <w:rPr>
          <w:b/>
          <w:bCs/>
          <w:sz w:val="28"/>
          <w:szCs w:val="28"/>
        </w:rPr>
        <w:t xml:space="preserve"> - 31.12.2</w:t>
      </w:r>
      <w:r w:rsidR="008B53B7">
        <w:rPr>
          <w:b/>
          <w:bCs/>
          <w:sz w:val="28"/>
          <w:szCs w:val="28"/>
        </w:rPr>
        <w:t>5</w:t>
      </w:r>
      <w:r w:rsidR="005C0486">
        <w:rPr>
          <w:b/>
          <w:bCs/>
          <w:sz w:val="28"/>
          <w:szCs w:val="28"/>
        </w:rPr>
        <w:t xml:space="preserve">. </w:t>
      </w:r>
    </w:p>
    <w:p w14:paraId="42C36C85" w14:textId="77777777" w:rsidR="00CE374F" w:rsidRPr="008B53B7" w:rsidRDefault="00CE374F" w:rsidP="00CE374F">
      <w:pPr>
        <w:rPr>
          <w:rFonts w:ascii="Calibri" w:eastAsia="Calibri" w:hAnsi="Calibri" w:cs="Calibri"/>
          <w:sz w:val="28"/>
          <w:szCs w:val="28"/>
        </w:rPr>
      </w:pPr>
      <w:r w:rsidRPr="008B53B7">
        <w:rPr>
          <w:rFonts w:ascii="Calibri" w:eastAsia="Calibri" w:hAnsi="Calibri" w:cs="Calibri"/>
          <w:sz w:val="28"/>
          <w:szCs w:val="28"/>
        </w:rPr>
        <w:t>Hovedtall utvikling i perioden:</w:t>
      </w:r>
    </w:p>
    <w:tbl>
      <w:tblPr>
        <w:tblStyle w:val="Tabellrutenett"/>
        <w:tblW w:w="0" w:type="auto"/>
        <w:tblLook w:val="04A0" w:firstRow="1" w:lastRow="0" w:firstColumn="1" w:lastColumn="0" w:noHBand="0" w:noVBand="1"/>
      </w:tblPr>
      <w:tblGrid>
        <w:gridCol w:w="2348"/>
        <w:gridCol w:w="2246"/>
        <w:gridCol w:w="2222"/>
        <w:gridCol w:w="2246"/>
      </w:tblGrid>
      <w:tr w:rsidR="008B0980" w:rsidRPr="008B53B7" w14:paraId="7D09E804" w14:textId="77777777" w:rsidTr="000A0FDA">
        <w:tc>
          <w:tcPr>
            <w:tcW w:w="2348" w:type="dxa"/>
          </w:tcPr>
          <w:p w14:paraId="5E27085A" w14:textId="77777777" w:rsidR="00CE374F" w:rsidRPr="008B53B7" w:rsidRDefault="00CE374F">
            <w:pPr>
              <w:rPr>
                <w:rFonts w:ascii="Calibri" w:eastAsia="Calibri" w:hAnsi="Calibri" w:cs="Calibri"/>
                <w:b/>
                <w:bCs/>
                <w:sz w:val="28"/>
                <w:szCs w:val="28"/>
              </w:rPr>
            </w:pPr>
            <w:r w:rsidRPr="008B53B7">
              <w:rPr>
                <w:rFonts w:ascii="Calibri" w:eastAsia="Calibri" w:hAnsi="Calibri" w:cs="Calibri"/>
                <w:b/>
                <w:bCs/>
                <w:sz w:val="28"/>
                <w:szCs w:val="28"/>
              </w:rPr>
              <w:t>Konto</w:t>
            </w:r>
          </w:p>
        </w:tc>
        <w:tc>
          <w:tcPr>
            <w:tcW w:w="2246" w:type="dxa"/>
          </w:tcPr>
          <w:p w14:paraId="1A783CF7" w14:textId="365EE5AB" w:rsidR="00CE374F" w:rsidRPr="008B53B7" w:rsidRDefault="00CE374F">
            <w:pPr>
              <w:rPr>
                <w:rFonts w:ascii="Calibri" w:eastAsia="Calibri" w:hAnsi="Calibri" w:cs="Calibri"/>
                <w:b/>
                <w:bCs/>
                <w:sz w:val="28"/>
                <w:szCs w:val="28"/>
              </w:rPr>
            </w:pPr>
            <w:r w:rsidRPr="008B53B7">
              <w:rPr>
                <w:rFonts w:ascii="Calibri" w:eastAsia="Calibri" w:hAnsi="Calibri" w:cs="Calibri"/>
                <w:b/>
                <w:bCs/>
                <w:sz w:val="28"/>
                <w:szCs w:val="28"/>
              </w:rPr>
              <w:t>Regnskap 202</w:t>
            </w:r>
            <w:r w:rsidR="008B53B7" w:rsidRPr="008B53B7">
              <w:rPr>
                <w:rFonts w:ascii="Calibri" w:eastAsia="Calibri" w:hAnsi="Calibri" w:cs="Calibri"/>
                <w:b/>
                <w:bCs/>
                <w:sz w:val="28"/>
                <w:szCs w:val="28"/>
              </w:rPr>
              <w:t>5</w:t>
            </w:r>
          </w:p>
        </w:tc>
        <w:tc>
          <w:tcPr>
            <w:tcW w:w="2222" w:type="dxa"/>
          </w:tcPr>
          <w:p w14:paraId="11C78229" w14:textId="0F01057D" w:rsidR="00CE374F" w:rsidRPr="008B53B7" w:rsidRDefault="00CE374F">
            <w:pPr>
              <w:rPr>
                <w:rFonts w:ascii="Calibri" w:eastAsia="Calibri" w:hAnsi="Calibri" w:cs="Calibri"/>
                <w:b/>
                <w:bCs/>
                <w:sz w:val="28"/>
                <w:szCs w:val="28"/>
              </w:rPr>
            </w:pPr>
            <w:r w:rsidRPr="008B53B7">
              <w:rPr>
                <w:rFonts w:ascii="Calibri" w:eastAsia="Calibri" w:hAnsi="Calibri" w:cs="Calibri"/>
                <w:b/>
                <w:bCs/>
                <w:sz w:val="28"/>
                <w:szCs w:val="28"/>
              </w:rPr>
              <w:t>Budsjett 202</w:t>
            </w:r>
            <w:r w:rsidR="008B53B7" w:rsidRPr="008B53B7">
              <w:rPr>
                <w:rFonts w:ascii="Calibri" w:eastAsia="Calibri" w:hAnsi="Calibri" w:cs="Calibri"/>
                <w:b/>
                <w:bCs/>
                <w:sz w:val="28"/>
                <w:szCs w:val="28"/>
              </w:rPr>
              <w:t>5</w:t>
            </w:r>
          </w:p>
        </w:tc>
        <w:tc>
          <w:tcPr>
            <w:tcW w:w="2246" w:type="dxa"/>
          </w:tcPr>
          <w:p w14:paraId="2DD91BBD" w14:textId="205FAF5F" w:rsidR="00CE374F" w:rsidRPr="008B53B7" w:rsidRDefault="00CE374F">
            <w:pPr>
              <w:rPr>
                <w:rFonts w:ascii="Calibri" w:eastAsia="Calibri" w:hAnsi="Calibri" w:cs="Calibri"/>
                <w:b/>
                <w:bCs/>
                <w:sz w:val="28"/>
                <w:szCs w:val="28"/>
              </w:rPr>
            </w:pPr>
            <w:r w:rsidRPr="008B53B7">
              <w:rPr>
                <w:rFonts w:ascii="Calibri" w:eastAsia="Calibri" w:hAnsi="Calibri" w:cs="Calibri"/>
                <w:b/>
                <w:bCs/>
                <w:sz w:val="28"/>
                <w:szCs w:val="28"/>
              </w:rPr>
              <w:t>Regnskap 202</w:t>
            </w:r>
            <w:r w:rsidR="008B53B7" w:rsidRPr="008B53B7">
              <w:rPr>
                <w:rFonts w:ascii="Calibri" w:eastAsia="Calibri" w:hAnsi="Calibri" w:cs="Calibri"/>
                <w:b/>
                <w:bCs/>
                <w:sz w:val="28"/>
                <w:szCs w:val="28"/>
              </w:rPr>
              <w:t>4</w:t>
            </w:r>
          </w:p>
        </w:tc>
      </w:tr>
      <w:tr w:rsidR="008B0980" w:rsidRPr="008B53B7" w14:paraId="661457AA" w14:textId="77777777" w:rsidTr="000A0FDA">
        <w:tc>
          <w:tcPr>
            <w:tcW w:w="2348" w:type="dxa"/>
          </w:tcPr>
          <w:p w14:paraId="0016D0CD" w14:textId="77777777" w:rsidR="00CE374F" w:rsidRPr="008B53B7" w:rsidRDefault="00CE374F">
            <w:pPr>
              <w:rPr>
                <w:rFonts w:ascii="Calibri" w:eastAsia="Calibri" w:hAnsi="Calibri" w:cs="Calibri"/>
                <w:b/>
                <w:bCs/>
                <w:sz w:val="28"/>
                <w:szCs w:val="28"/>
              </w:rPr>
            </w:pPr>
            <w:r w:rsidRPr="008B53B7">
              <w:rPr>
                <w:rFonts w:ascii="Calibri" w:eastAsia="Calibri" w:hAnsi="Calibri" w:cs="Calibri"/>
                <w:b/>
                <w:bCs/>
                <w:sz w:val="28"/>
                <w:szCs w:val="28"/>
              </w:rPr>
              <w:t>Driftsinntekter</w:t>
            </w:r>
          </w:p>
        </w:tc>
        <w:tc>
          <w:tcPr>
            <w:tcW w:w="2246" w:type="dxa"/>
          </w:tcPr>
          <w:p w14:paraId="0654F8F5" w14:textId="666761A1" w:rsidR="00CE374F" w:rsidRPr="008B53B7" w:rsidRDefault="008B53B7">
            <w:pPr>
              <w:rPr>
                <w:rFonts w:eastAsia="Calibri" w:cstheme="minorHAnsi"/>
                <w:sz w:val="28"/>
                <w:szCs w:val="28"/>
              </w:rPr>
            </w:pPr>
            <w:r w:rsidRPr="008B53B7">
              <w:rPr>
                <w:rFonts w:eastAsia="Calibri" w:cstheme="minorHAnsi"/>
                <w:sz w:val="28"/>
                <w:szCs w:val="28"/>
              </w:rPr>
              <w:t>2</w:t>
            </w:r>
            <w:r w:rsidR="00E423AB" w:rsidRPr="008B53B7">
              <w:rPr>
                <w:rFonts w:eastAsia="Calibri" w:cstheme="minorHAnsi"/>
                <w:sz w:val="28"/>
                <w:szCs w:val="28"/>
              </w:rPr>
              <w:t xml:space="preserve"> </w:t>
            </w:r>
            <w:r w:rsidRPr="008B53B7">
              <w:rPr>
                <w:rFonts w:eastAsia="Calibri" w:cstheme="minorHAnsi"/>
                <w:sz w:val="28"/>
                <w:szCs w:val="28"/>
              </w:rPr>
              <w:t>876</w:t>
            </w:r>
            <w:r w:rsidR="00E423AB" w:rsidRPr="008B53B7">
              <w:rPr>
                <w:rFonts w:eastAsia="Calibri" w:cstheme="minorHAnsi"/>
                <w:sz w:val="28"/>
                <w:szCs w:val="28"/>
              </w:rPr>
              <w:t xml:space="preserve"> </w:t>
            </w:r>
            <w:r w:rsidRPr="008B53B7">
              <w:rPr>
                <w:rFonts w:eastAsia="Calibri" w:cstheme="minorHAnsi"/>
                <w:sz w:val="28"/>
                <w:szCs w:val="28"/>
              </w:rPr>
              <w:t>762</w:t>
            </w:r>
          </w:p>
        </w:tc>
        <w:tc>
          <w:tcPr>
            <w:tcW w:w="2222" w:type="dxa"/>
          </w:tcPr>
          <w:p w14:paraId="04DF7021" w14:textId="203FF176" w:rsidR="00CE374F" w:rsidRPr="008B53B7" w:rsidRDefault="008B53B7">
            <w:pPr>
              <w:rPr>
                <w:rFonts w:eastAsia="Calibri" w:cstheme="minorHAnsi"/>
                <w:sz w:val="28"/>
                <w:szCs w:val="28"/>
              </w:rPr>
            </w:pPr>
            <w:r w:rsidRPr="008B53B7">
              <w:rPr>
                <w:rFonts w:eastAsia="Calibri" w:cstheme="minorHAnsi"/>
                <w:sz w:val="28"/>
                <w:szCs w:val="28"/>
              </w:rPr>
              <w:t>2</w:t>
            </w:r>
            <w:r w:rsidR="00B80D20" w:rsidRPr="008B53B7">
              <w:rPr>
                <w:rFonts w:eastAsia="Calibri" w:cstheme="minorHAnsi"/>
                <w:sz w:val="28"/>
                <w:szCs w:val="28"/>
              </w:rPr>
              <w:t xml:space="preserve"> </w:t>
            </w:r>
            <w:r w:rsidRPr="008B53B7">
              <w:rPr>
                <w:rFonts w:eastAsia="Calibri" w:cstheme="minorHAnsi"/>
                <w:sz w:val="28"/>
                <w:szCs w:val="28"/>
              </w:rPr>
              <w:t>730</w:t>
            </w:r>
            <w:r w:rsidR="00B80D20" w:rsidRPr="008B53B7">
              <w:rPr>
                <w:rFonts w:eastAsia="Calibri" w:cstheme="minorHAnsi"/>
                <w:sz w:val="28"/>
                <w:szCs w:val="28"/>
              </w:rPr>
              <w:t xml:space="preserve"> 000</w:t>
            </w:r>
          </w:p>
        </w:tc>
        <w:tc>
          <w:tcPr>
            <w:tcW w:w="2246" w:type="dxa"/>
          </w:tcPr>
          <w:p w14:paraId="0ADD47B3" w14:textId="7199371D" w:rsidR="00CE374F" w:rsidRPr="008B53B7" w:rsidRDefault="008B53B7">
            <w:pPr>
              <w:rPr>
                <w:rFonts w:eastAsia="Calibri" w:cstheme="minorHAnsi"/>
                <w:sz w:val="28"/>
                <w:szCs w:val="28"/>
              </w:rPr>
            </w:pPr>
            <w:r w:rsidRPr="008B53B7">
              <w:rPr>
                <w:rFonts w:eastAsia="Calibri" w:cstheme="minorHAnsi"/>
                <w:sz w:val="28"/>
                <w:szCs w:val="28"/>
              </w:rPr>
              <w:t>3</w:t>
            </w:r>
            <w:r w:rsidR="00D248E6" w:rsidRPr="008B53B7">
              <w:rPr>
                <w:rFonts w:eastAsia="Calibri" w:cstheme="minorHAnsi"/>
                <w:sz w:val="28"/>
                <w:szCs w:val="28"/>
              </w:rPr>
              <w:t xml:space="preserve"> </w:t>
            </w:r>
            <w:r w:rsidRPr="008B53B7">
              <w:rPr>
                <w:rFonts w:eastAsia="Calibri" w:cstheme="minorHAnsi"/>
                <w:sz w:val="28"/>
                <w:szCs w:val="28"/>
              </w:rPr>
              <w:t>409</w:t>
            </w:r>
            <w:r w:rsidR="00D248E6" w:rsidRPr="008B53B7">
              <w:rPr>
                <w:rFonts w:eastAsia="Calibri" w:cstheme="minorHAnsi"/>
                <w:sz w:val="28"/>
                <w:szCs w:val="28"/>
              </w:rPr>
              <w:t xml:space="preserve"> </w:t>
            </w:r>
            <w:r w:rsidRPr="008B53B7">
              <w:rPr>
                <w:rFonts w:eastAsia="Calibri" w:cstheme="minorHAnsi"/>
                <w:sz w:val="28"/>
                <w:szCs w:val="28"/>
              </w:rPr>
              <w:t>491</w:t>
            </w:r>
          </w:p>
        </w:tc>
      </w:tr>
      <w:tr w:rsidR="008B0980" w:rsidRPr="008B53B7" w14:paraId="52BC106F" w14:textId="77777777" w:rsidTr="000A0FDA">
        <w:tc>
          <w:tcPr>
            <w:tcW w:w="2348" w:type="dxa"/>
          </w:tcPr>
          <w:p w14:paraId="357400E6" w14:textId="77777777" w:rsidR="00CE374F" w:rsidRPr="008B53B7" w:rsidRDefault="00CE374F">
            <w:pPr>
              <w:rPr>
                <w:rFonts w:ascii="Calibri" w:eastAsia="Calibri" w:hAnsi="Calibri" w:cs="Calibri"/>
                <w:b/>
                <w:bCs/>
                <w:sz w:val="28"/>
                <w:szCs w:val="28"/>
              </w:rPr>
            </w:pPr>
            <w:r w:rsidRPr="008B53B7">
              <w:rPr>
                <w:rFonts w:ascii="Calibri" w:eastAsia="Calibri" w:hAnsi="Calibri" w:cs="Calibri"/>
                <w:b/>
                <w:bCs/>
                <w:sz w:val="28"/>
                <w:szCs w:val="28"/>
              </w:rPr>
              <w:t>Driftsutgifter</w:t>
            </w:r>
          </w:p>
        </w:tc>
        <w:tc>
          <w:tcPr>
            <w:tcW w:w="2246" w:type="dxa"/>
          </w:tcPr>
          <w:p w14:paraId="3E534DA6" w14:textId="2CCFAB40" w:rsidR="00CE374F" w:rsidRPr="008B53B7" w:rsidRDefault="008B53B7">
            <w:pPr>
              <w:rPr>
                <w:rFonts w:eastAsia="Calibri" w:cstheme="minorHAnsi"/>
                <w:sz w:val="28"/>
                <w:szCs w:val="28"/>
              </w:rPr>
            </w:pPr>
            <w:r w:rsidRPr="008B53B7">
              <w:rPr>
                <w:rFonts w:eastAsia="Calibri" w:cstheme="minorHAnsi"/>
                <w:sz w:val="28"/>
                <w:szCs w:val="28"/>
              </w:rPr>
              <w:t>2</w:t>
            </w:r>
            <w:r w:rsidR="008B0980" w:rsidRPr="008B53B7">
              <w:rPr>
                <w:rFonts w:eastAsia="Calibri" w:cstheme="minorHAnsi"/>
                <w:sz w:val="28"/>
                <w:szCs w:val="28"/>
              </w:rPr>
              <w:t xml:space="preserve"> </w:t>
            </w:r>
            <w:r w:rsidRPr="008B53B7">
              <w:rPr>
                <w:rFonts w:eastAsia="Calibri" w:cstheme="minorHAnsi"/>
                <w:sz w:val="28"/>
                <w:szCs w:val="28"/>
              </w:rPr>
              <w:t>359</w:t>
            </w:r>
            <w:r w:rsidR="008B0980" w:rsidRPr="008B53B7">
              <w:rPr>
                <w:rFonts w:eastAsia="Calibri" w:cstheme="minorHAnsi"/>
                <w:sz w:val="28"/>
                <w:szCs w:val="28"/>
              </w:rPr>
              <w:t xml:space="preserve"> </w:t>
            </w:r>
            <w:r w:rsidRPr="008B53B7">
              <w:rPr>
                <w:rFonts w:eastAsia="Calibri" w:cstheme="minorHAnsi"/>
                <w:sz w:val="28"/>
                <w:szCs w:val="28"/>
              </w:rPr>
              <w:t>673</w:t>
            </w:r>
          </w:p>
        </w:tc>
        <w:tc>
          <w:tcPr>
            <w:tcW w:w="2222" w:type="dxa"/>
          </w:tcPr>
          <w:p w14:paraId="1CD6A7D5" w14:textId="6A51A09A" w:rsidR="00CE374F" w:rsidRPr="008B53B7" w:rsidRDefault="008B53B7">
            <w:pPr>
              <w:rPr>
                <w:rFonts w:eastAsia="Calibri" w:cstheme="minorHAnsi"/>
                <w:sz w:val="28"/>
                <w:szCs w:val="28"/>
              </w:rPr>
            </w:pPr>
            <w:r w:rsidRPr="008B53B7">
              <w:rPr>
                <w:rFonts w:eastAsia="Calibri" w:cstheme="minorHAnsi"/>
                <w:sz w:val="28"/>
                <w:szCs w:val="28"/>
              </w:rPr>
              <w:t>2</w:t>
            </w:r>
            <w:r w:rsidR="00C72870" w:rsidRPr="008B53B7">
              <w:rPr>
                <w:rFonts w:eastAsia="Calibri" w:cstheme="minorHAnsi"/>
                <w:sz w:val="28"/>
                <w:szCs w:val="28"/>
              </w:rPr>
              <w:t xml:space="preserve"> </w:t>
            </w:r>
            <w:r w:rsidRPr="008B53B7">
              <w:rPr>
                <w:rFonts w:eastAsia="Calibri" w:cstheme="minorHAnsi"/>
                <w:sz w:val="28"/>
                <w:szCs w:val="28"/>
              </w:rPr>
              <w:t>350</w:t>
            </w:r>
            <w:r w:rsidR="00C72870" w:rsidRPr="008B53B7">
              <w:rPr>
                <w:rFonts w:eastAsia="Calibri" w:cstheme="minorHAnsi"/>
                <w:sz w:val="28"/>
                <w:szCs w:val="28"/>
              </w:rPr>
              <w:t xml:space="preserve"> </w:t>
            </w:r>
            <w:r w:rsidRPr="008B53B7">
              <w:rPr>
                <w:rFonts w:eastAsia="Calibri" w:cstheme="minorHAnsi"/>
                <w:sz w:val="28"/>
                <w:szCs w:val="28"/>
              </w:rPr>
              <w:t>300</w:t>
            </w:r>
          </w:p>
        </w:tc>
        <w:tc>
          <w:tcPr>
            <w:tcW w:w="2246" w:type="dxa"/>
          </w:tcPr>
          <w:p w14:paraId="71F157A4" w14:textId="714780F4" w:rsidR="00CE374F" w:rsidRPr="008B53B7" w:rsidRDefault="008B53B7">
            <w:pPr>
              <w:rPr>
                <w:rFonts w:eastAsia="Calibri" w:cstheme="minorHAnsi"/>
                <w:b/>
                <w:bCs/>
                <w:sz w:val="28"/>
                <w:szCs w:val="28"/>
              </w:rPr>
            </w:pPr>
            <w:r w:rsidRPr="008B53B7">
              <w:rPr>
                <w:rFonts w:cstheme="minorHAnsi"/>
                <w:sz w:val="28"/>
                <w:szCs w:val="28"/>
              </w:rPr>
              <w:t>3</w:t>
            </w:r>
            <w:r w:rsidR="004347F6" w:rsidRPr="008B53B7">
              <w:rPr>
                <w:rFonts w:cstheme="minorHAnsi"/>
                <w:sz w:val="28"/>
                <w:szCs w:val="28"/>
              </w:rPr>
              <w:t xml:space="preserve"> </w:t>
            </w:r>
            <w:r w:rsidRPr="008B53B7">
              <w:rPr>
                <w:rFonts w:cstheme="minorHAnsi"/>
                <w:sz w:val="28"/>
                <w:szCs w:val="28"/>
              </w:rPr>
              <w:t>834</w:t>
            </w:r>
            <w:r w:rsidR="004347F6" w:rsidRPr="008B53B7">
              <w:rPr>
                <w:rFonts w:cstheme="minorHAnsi"/>
                <w:sz w:val="28"/>
                <w:szCs w:val="28"/>
              </w:rPr>
              <w:t xml:space="preserve"> </w:t>
            </w:r>
            <w:r w:rsidRPr="008B53B7">
              <w:rPr>
                <w:rFonts w:cstheme="minorHAnsi"/>
                <w:sz w:val="28"/>
                <w:szCs w:val="28"/>
              </w:rPr>
              <w:t>294</w:t>
            </w:r>
          </w:p>
        </w:tc>
      </w:tr>
      <w:tr w:rsidR="000A0FDA" w:rsidRPr="008B53B7" w14:paraId="7775723C" w14:textId="77777777" w:rsidTr="000A0FDA">
        <w:tc>
          <w:tcPr>
            <w:tcW w:w="2348" w:type="dxa"/>
          </w:tcPr>
          <w:p w14:paraId="3892884A" w14:textId="13D4B5CF" w:rsidR="000A0FDA" w:rsidRPr="002B0660" w:rsidRDefault="000A0FDA">
            <w:pPr>
              <w:rPr>
                <w:rFonts w:ascii="Calibri" w:eastAsia="Calibri" w:hAnsi="Calibri" w:cs="Calibri"/>
                <w:sz w:val="28"/>
                <w:szCs w:val="28"/>
              </w:rPr>
            </w:pPr>
            <w:r w:rsidRPr="002B0660">
              <w:rPr>
                <w:rFonts w:ascii="Calibri" w:eastAsia="Calibri" w:hAnsi="Calibri" w:cs="Calibri"/>
                <w:sz w:val="28"/>
                <w:szCs w:val="28"/>
              </w:rPr>
              <w:t>Finanskostnader</w:t>
            </w:r>
          </w:p>
        </w:tc>
        <w:tc>
          <w:tcPr>
            <w:tcW w:w="2246" w:type="dxa"/>
          </w:tcPr>
          <w:p w14:paraId="688353ED" w14:textId="02502CD8" w:rsidR="000A0FDA" w:rsidRPr="000152DF" w:rsidRDefault="000152DF" w:rsidP="000152DF">
            <w:pPr>
              <w:rPr>
                <w:rFonts w:eastAsia="Calibri" w:cstheme="minorHAnsi"/>
                <w:sz w:val="28"/>
                <w:szCs w:val="28"/>
              </w:rPr>
            </w:pPr>
            <w:r>
              <w:rPr>
                <w:rFonts w:eastAsia="Calibri" w:cstheme="minorHAnsi"/>
                <w:sz w:val="28"/>
                <w:szCs w:val="28"/>
              </w:rPr>
              <w:t>-</w:t>
            </w:r>
            <w:r w:rsidR="00614321">
              <w:rPr>
                <w:rFonts w:eastAsia="Calibri" w:cstheme="minorHAnsi"/>
                <w:sz w:val="28"/>
                <w:szCs w:val="28"/>
              </w:rPr>
              <w:t>3 579</w:t>
            </w:r>
          </w:p>
        </w:tc>
        <w:tc>
          <w:tcPr>
            <w:tcW w:w="2222" w:type="dxa"/>
          </w:tcPr>
          <w:p w14:paraId="11378B29" w14:textId="77777777" w:rsidR="000A0FDA" w:rsidRPr="008B53B7" w:rsidRDefault="000A0FDA">
            <w:pPr>
              <w:rPr>
                <w:rFonts w:eastAsia="Calibri" w:cstheme="minorHAnsi"/>
                <w:sz w:val="28"/>
                <w:szCs w:val="28"/>
              </w:rPr>
            </w:pPr>
          </w:p>
        </w:tc>
        <w:tc>
          <w:tcPr>
            <w:tcW w:w="2246" w:type="dxa"/>
          </w:tcPr>
          <w:p w14:paraId="1AE25221" w14:textId="6E598E62" w:rsidR="000A0FDA" w:rsidRPr="00614321" w:rsidRDefault="00614321" w:rsidP="00614321">
            <w:pPr>
              <w:rPr>
                <w:rFonts w:cstheme="minorHAnsi"/>
                <w:sz w:val="28"/>
                <w:szCs w:val="28"/>
              </w:rPr>
            </w:pPr>
            <w:r>
              <w:rPr>
                <w:rFonts w:cstheme="minorHAnsi"/>
                <w:sz w:val="28"/>
                <w:szCs w:val="28"/>
              </w:rPr>
              <w:t>-</w:t>
            </w:r>
            <w:r w:rsidR="002B0660">
              <w:rPr>
                <w:rFonts w:cstheme="minorHAnsi"/>
                <w:sz w:val="28"/>
                <w:szCs w:val="28"/>
              </w:rPr>
              <w:t>32 382</w:t>
            </w:r>
          </w:p>
        </w:tc>
      </w:tr>
      <w:tr w:rsidR="008B0980" w:rsidRPr="008B53B7" w14:paraId="3F57F9CA" w14:textId="77777777" w:rsidTr="000A0FDA">
        <w:tc>
          <w:tcPr>
            <w:tcW w:w="2348" w:type="dxa"/>
          </w:tcPr>
          <w:p w14:paraId="13CF54DC" w14:textId="16215434" w:rsidR="00CE374F" w:rsidRPr="008B53B7" w:rsidRDefault="00750DA0">
            <w:pPr>
              <w:rPr>
                <w:rFonts w:ascii="Calibri" w:eastAsia="Calibri" w:hAnsi="Calibri" w:cs="Calibri"/>
                <w:b/>
                <w:bCs/>
                <w:sz w:val="28"/>
                <w:szCs w:val="28"/>
              </w:rPr>
            </w:pPr>
            <w:r w:rsidRPr="008B53B7">
              <w:rPr>
                <w:rFonts w:ascii="Calibri" w:eastAsia="Calibri" w:hAnsi="Calibri" w:cs="Calibri"/>
                <w:b/>
                <w:bCs/>
                <w:sz w:val="28"/>
                <w:szCs w:val="28"/>
              </w:rPr>
              <w:t>Årsresultat</w:t>
            </w:r>
          </w:p>
        </w:tc>
        <w:tc>
          <w:tcPr>
            <w:tcW w:w="2246" w:type="dxa"/>
          </w:tcPr>
          <w:p w14:paraId="13F729EE" w14:textId="07549732" w:rsidR="00CE374F" w:rsidRPr="008B53B7" w:rsidRDefault="008B53B7">
            <w:pPr>
              <w:rPr>
                <w:rFonts w:eastAsia="Calibri" w:cstheme="minorHAnsi"/>
                <w:sz w:val="28"/>
                <w:szCs w:val="28"/>
                <w:highlight w:val="yellow"/>
              </w:rPr>
            </w:pPr>
            <w:r w:rsidRPr="002B0660">
              <w:rPr>
                <w:rFonts w:eastAsia="Calibri" w:cstheme="minorHAnsi"/>
                <w:sz w:val="28"/>
                <w:szCs w:val="28"/>
              </w:rPr>
              <w:t>513</w:t>
            </w:r>
            <w:r w:rsidR="00750DA0" w:rsidRPr="002B0660">
              <w:rPr>
                <w:rFonts w:eastAsia="Calibri" w:cstheme="minorHAnsi"/>
                <w:sz w:val="28"/>
                <w:szCs w:val="28"/>
              </w:rPr>
              <w:t xml:space="preserve"> </w:t>
            </w:r>
            <w:r w:rsidRPr="002B0660">
              <w:rPr>
                <w:rFonts w:eastAsia="Calibri" w:cstheme="minorHAnsi"/>
                <w:sz w:val="28"/>
                <w:szCs w:val="28"/>
              </w:rPr>
              <w:t>698</w:t>
            </w:r>
          </w:p>
        </w:tc>
        <w:tc>
          <w:tcPr>
            <w:tcW w:w="2222" w:type="dxa"/>
          </w:tcPr>
          <w:p w14:paraId="0C10572C" w14:textId="5613867D" w:rsidR="00CE374F" w:rsidRPr="008B53B7" w:rsidRDefault="008B53B7">
            <w:pPr>
              <w:rPr>
                <w:rFonts w:eastAsia="Calibri" w:cstheme="minorHAnsi"/>
                <w:sz w:val="28"/>
                <w:szCs w:val="28"/>
              </w:rPr>
            </w:pPr>
            <w:r w:rsidRPr="008B53B7">
              <w:rPr>
                <w:rFonts w:eastAsia="Calibri" w:cstheme="minorHAnsi"/>
                <w:sz w:val="28"/>
                <w:szCs w:val="28"/>
              </w:rPr>
              <w:t>379 700</w:t>
            </w:r>
            <w:r w:rsidR="00C72870" w:rsidRPr="008B53B7">
              <w:rPr>
                <w:rFonts w:eastAsia="Calibri" w:cstheme="minorHAnsi"/>
                <w:sz w:val="28"/>
                <w:szCs w:val="28"/>
              </w:rPr>
              <w:t xml:space="preserve"> </w:t>
            </w:r>
          </w:p>
        </w:tc>
        <w:tc>
          <w:tcPr>
            <w:tcW w:w="2246" w:type="dxa"/>
          </w:tcPr>
          <w:p w14:paraId="69ECDFF0" w14:textId="74CF13AE" w:rsidR="00CE374F" w:rsidRPr="002B0660" w:rsidRDefault="00750DA0" w:rsidP="00B80D20">
            <w:pPr>
              <w:rPr>
                <w:rFonts w:eastAsia="Calibri" w:cstheme="minorHAnsi"/>
                <w:sz w:val="28"/>
                <w:szCs w:val="28"/>
              </w:rPr>
            </w:pPr>
            <w:r w:rsidRPr="002B0660">
              <w:rPr>
                <w:rFonts w:eastAsia="Calibri" w:cstheme="minorHAnsi"/>
                <w:sz w:val="28"/>
                <w:szCs w:val="28"/>
              </w:rPr>
              <w:t>-</w:t>
            </w:r>
            <w:r w:rsidR="008B53B7" w:rsidRPr="002B0660">
              <w:rPr>
                <w:rFonts w:eastAsia="Calibri" w:cstheme="minorHAnsi"/>
                <w:sz w:val="28"/>
                <w:szCs w:val="28"/>
              </w:rPr>
              <w:t>457 185</w:t>
            </w:r>
          </w:p>
        </w:tc>
      </w:tr>
    </w:tbl>
    <w:p w14:paraId="56870802" w14:textId="77777777" w:rsidR="00145B43" w:rsidRPr="008B53B7" w:rsidRDefault="00145B43">
      <w:pPr>
        <w:rPr>
          <w:sz w:val="28"/>
          <w:szCs w:val="28"/>
        </w:rPr>
      </w:pPr>
    </w:p>
    <w:p w14:paraId="35D5B461" w14:textId="40707B8D" w:rsidR="007A0B73" w:rsidRDefault="00944438" w:rsidP="00006D07">
      <w:pPr>
        <w:rPr>
          <w:sz w:val="28"/>
          <w:szCs w:val="28"/>
        </w:rPr>
      </w:pPr>
      <w:r w:rsidRPr="008B53B7">
        <w:rPr>
          <w:sz w:val="28"/>
          <w:szCs w:val="28"/>
        </w:rPr>
        <w:t>Namdalskysten Nærin</w:t>
      </w:r>
      <w:r w:rsidRPr="002B0660">
        <w:rPr>
          <w:sz w:val="28"/>
          <w:szCs w:val="28"/>
        </w:rPr>
        <w:t>gsforen</w:t>
      </w:r>
      <w:r w:rsidRPr="008B53B7">
        <w:rPr>
          <w:sz w:val="28"/>
          <w:szCs w:val="28"/>
        </w:rPr>
        <w:t>ings årsregnskap for 202</w:t>
      </w:r>
      <w:r w:rsidR="008B53B7" w:rsidRPr="008B53B7">
        <w:rPr>
          <w:sz w:val="28"/>
          <w:szCs w:val="28"/>
        </w:rPr>
        <w:t>5</w:t>
      </w:r>
      <w:r w:rsidRPr="008B53B7">
        <w:rPr>
          <w:sz w:val="28"/>
          <w:szCs w:val="28"/>
        </w:rPr>
        <w:t xml:space="preserve"> fremlegges med et samlet driftsresultat på kr. </w:t>
      </w:r>
      <w:r w:rsidR="008B53B7" w:rsidRPr="008B53B7">
        <w:rPr>
          <w:sz w:val="28"/>
          <w:szCs w:val="28"/>
        </w:rPr>
        <w:t>513</w:t>
      </w:r>
      <w:r w:rsidR="00522912" w:rsidRPr="008B53B7">
        <w:rPr>
          <w:sz w:val="28"/>
          <w:szCs w:val="28"/>
        </w:rPr>
        <w:t> </w:t>
      </w:r>
      <w:r w:rsidR="008B53B7" w:rsidRPr="008B53B7">
        <w:rPr>
          <w:sz w:val="28"/>
          <w:szCs w:val="28"/>
        </w:rPr>
        <w:t>698</w:t>
      </w:r>
      <w:r w:rsidR="00522912" w:rsidRPr="008B53B7">
        <w:rPr>
          <w:sz w:val="28"/>
          <w:szCs w:val="28"/>
        </w:rPr>
        <w:t>,-.</w:t>
      </w:r>
      <w:r w:rsidR="00516F62">
        <w:rPr>
          <w:sz w:val="28"/>
          <w:szCs w:val="28"/>
        </w:rPr>
        <w:t xml:space="preserve"> </w:t>
      </w:r>
      <w:r w:rsidR="0057108C">
        <w:rPr>
          <w:sz w:val="28"/>
          <w:szCs w:val="28"/>
        </w:rPr>
        <w:t xml:space="preserve">Etter </w:t>
      </w:r>
      <w:r w:rsidR="00EE1E87">
        <w:rPr>
          <w:sz w:val="28"/>
          <w:szCs w:val="28"/>
        </w:rPr>
        <w:t xml:space="preserve">et krevende økonomisk resultat i 2024 har </w:t>
      </w:r>
      <w:r w:rsidR="00F33B48">
        <w:rPr>
          <w:sz w:val="28"/>
          <w:szCs w:val="28"/>
        </w:rPr>
        <w:t>næringsforeningen jobbet grundig med å få kontroll på</w:t>
      </w:r>
      <w:r w:rsidR="001D6E46">
        <w:rPr>
          <w:sz w:val="28"/>
          <w:szCs w:val="28"/>
        </w:rPr>
        <w:t xml:space="preserve"> </w:t>
      </w:r>
      <w:r w:rsidR="00066033">
        <w:rPr>
          <w:sz w:val="28"/>
          <w:szCs w:val="28"/>
        </w:rPr>
        <w:t>økonomien</w:t>
      </w:r>
      <w:r w:rsidR="0051322D">
        <w:rPr>
          <w:sz w:val="28"/>
          <w:szCs w:val="28"/>
        </w:rPr>
        <w:t xml:space="preserve">, noe vi har lyktes med i 2025. Dette legger et godt grunnlag for langsiktig og bærekraftig drift i tiden framover. </w:t>
      </w:r>
      <w:r w:rsidR="001D6E46">
        <w:rPr>
          <w:sz w:val="28"/>
          <w:szCs w:val="28"/>
        </w:rPr>
        <w:t xml:space="preserve"> </w:t>
      </w:r>
      <w:r w:rsidR="00C00C34">
        <w:rPr>
          <w:sz w:val="28"/>
          <w:szCs w:val="28"/>
        </w:rPr>
        <w:t xml:space="preserve"> </w:t>
      </w:r>
      <w:r w:rsidR="00547092">
        <w:rPr>
          <w:sz w:val="28"/>
          <w:szCs w:val="28"/>
        </w:rPr>
        <w:t xml:space="preserve">  </w:t>
      </w:r>
    </w:p>
    <w:p w14:paraId="377AA377" w14:textId="77777777" w:rsidR="00461164" w:rsidRDefault="00461164">
      <w:pPr>
        <w:rPr>
          <w:sz w:val="28"/>
          <w:szCs w:val="28"/>
        </w:rPr>
      </w:pPr>
    </w:p>
    <w:p w14:paraId="099E7AAB" w14:textId="0A1DCE94" w:rsidR="00ED249E" w:rsidRDefault="00E27816">
      <w:pPr>
        <w:rPr>
          <w:b/>
          <w:bCs/>
          <w:sz w:val="28"/>
          <w:szCs w:val="28"/>
        </w:rPr>
      </w:pPr>
      <w:r w:rsidRPr="00342D06">
        <w:rPr>
          <w:b/>
          <w:bCs/>
          <w:sz w:val="28"/>
          <w:szCs w:val="28"/>
        </w:rPr>
        <w:t>Medlemsutvikling</w:t>
      </w:r>
    </w:p>
    <w:p w14:paraId="1CE5A504" w14:textId="519A041A" w:rsidR="00616C7E" w:rsidRPr="004B3C13" w:rsidRDefault="004B3C13">
      <w:pPr>
        <w:rPr>
          <w:sz w:val="28"/>
          <w:szCs w:val="28"/>
        </w:rPr>
      </w:pPr>
      <w:r>
        <w:rPr>
          <w:sz w:val="28"/>
          <w:szCs w:val="28"/>
        </w:rPr>
        <w:t>Namdalskysten næringsforening representerer</w:t>
      </w:r>
      <w:r w:rsidR="00C33C16">
        <w:rPr>
          <w:sz w:val="28"/>
          <w:szCs w:val="28"/>
        </w:rPr>
        <w:t xml:space="preserve"> 202 medlemmer</w:t>
      </w:r>
      <w:r>
        <w:rPr>
          <w:sz w:val="28"/>
          <w:szCs w:val="28"/>
        </w:rPr>
        <w:t xml:space="preserve"> </w:t>
      </w:r>
      <w:r w:rsidR="00996A7E">
        <w:rPr>
          <w:sz w:val="28"/>
          <w:szCs w:val="28"/>
        </w:rPr>
        <w:t xml:space="preserve">ved utgangen av </w:t>
      </w:r>
      <w:r w:rsidR="00FC5236">
        <w:rPr>
          <w:sz w:val="28"/>
          <w:szCs w:val="28"/>
        </w:rPr>
        <w:t>2025</w:t>
      </w:r>
      <w:r w:rsidR="00C33C16">
        <w:rPr>
          <w:sz w:val="28"/>
          <w:szCs w:val="28"/>
        </w:rPr>
        <w:t xml:space="preserve">. </w:t>
      </w:r>
      <w:r w:rsidR="00BB1E51">
        <w:rPr>
          <w:sz w:val="28"/>
          <w:szCs w:val="28"/>
        </w:rPr>
        <w:t xml:space="preserve">Sammenlignet med utgangen </w:t>
      </w:r>
      <w:r w:rsidR="00057B83">
        <w:rPr>
          <w:sz w:val="28"/>
          <w:szCs w:val="28"/>
        </w:rPr>
        <w:t xml:space="preserve">av 2024 er dette en nedgang </w:t>
      </w:r>
      <w:r w:rsidR="00BD3157">
        <w:rPr>
          <w:sz w:val="28"/>
          <w:szCs w:val="28"/>
        </w:rPr>
        <w:t xml:space="preserve">på 12 medlemmer og </w:t>
      </w:r>
      <w:r w:rsidR="0027550F">
        <w:rPr>
          <w:sz w:val="28"/>
          <w:szCs w:val="28"/>
        </w:rPr>
        <w:t>den forventes en ytterliggere nedgang på 10 medlemmer videre inn i</w:t>
      </w:r>
      <w:r w:rsidR="001F1586">
        <w:rPr>
          <w:sz w:val="28"/>
          <w:szCs w:val="28"/>
        </w:rPr>
        <w:t xml:space="preserve"> starten av</w:t>
      </w:r>
      <w:r w:rsidR="0027550F">
        <w:rPr>
          <w:sz w:val="28"/>
          <w:szCs w:val="28"/>
        </w:rPr>
        <w:t xml:space="preserve"> 2026.</w:t>
      </w:r>
      <w:r w:rsidR="001F1586">
        <w:rPr>
          <w:sz w:val="28"/>
          <w:szCs w:val="28"/>
        </w:rPr>
        <w:t xml:space="preserve"> </w:t>
      </w:r>
      <w:r w:rsidR="008F13AA">
        <w:rPr>
          <w:sz w:val="28"/>
          <w:szCs w:val="28"/>
        </w:rPr>
        <w:t xml:space="preserve">Dette </w:t>
      </w:r>
      <w:r w:rsidR="006B217C">
        <w:rPr>
          <w:sz w:val="28"/>
          <w:szCs w:val="28"/>
        </w:rPr>
        <w:t>karakteriseres</w:t>
      </w:r>
      <w:r w:rsidR="008F13AA">
        <w:rPr>
          <w:sz w:val="28"/>
          <w:szCs w:val="28"/>
        </w:rPr>
        <w:t xml:space="preserve"> som udramatisk </w:t>
      </w:r>
      <w:r w:rsidR="004832C5">
        <w:rPr>
          <w:sz w:val="28"/>
          <w:szCs w:val="28"/>
        </w:rPr>
        <w:t xml:space="preserve">der </w:t>
      </w:r>
      <w:r w:rsidR="000E1F33">
        <w:rPr>
          <w:sz w:val="28"/>
          <w:szCs w:val="28"/>
        </w:rPr>
        <w:t xml:space="preserve">majoriteten </w:t>
      </w:r>
      <w:r w:rsidR="006431AF">
        <w:rPr>
          <w:sz w:val="28"/>
          <w:szCs w:val="28"/>
        </w:rPr>
        <w:t xml:space="preserve">av nedgangen kan forklares med </w:t>
      </w:r>
      <w:r w:rsidR="008252ED">
        <w:rPr>
          <w:sz w:val="28"/>
          <w:szCs w:val="28"/>
        </w:rPr>
        <w:t>opprydding av</w:t>
      </w:r>
      <w:r w:rsidR="006B217C">
        <w:rPr>
          <w:sz w:val="28"/>
          <w:szCs w:val="28"/>
        </w:rPr>
        <w:t xml:space="preserve"> medlemskap med</w:t>
      </w:r>
      <w:r w:rsidR="008252ED">
        <w:rPr>
          <w:sz w:val="28"/>
          <w:szCs w:val="28"/>
        </w:rPr>
        <w:t xml:space="preserve"> </w:t>
      </w:r>
      <w:r w:rsidR="00B73C19">
        <w:rPr>
          <w:sz w:val="28"/>
          <w:szCs w:val="28"/>
        </w:rPr>
        <w:t>ubetalt kontingent,</w:t>
      </w:r>
      <w:r w:rsidR="007A7645">
        <w:rPr>
          <w:sz w:val="28"/>
          <w:szCs w:val="28"/>
        </w:rPr>
        <w:t xml:space="preserve"> avvikling, endrede forutsetninger og andre</w:t>
      </w:r>
      <w:r w:rsidR="006B217C">
        <w:rPr>
          <w:sz w:val="28"/>
          <w:szCs w:val="28"/>
        </w:rPr>
        <w:t xml:space="preserve"> årsaker for utmelding. Selv om medlemsantallet </w:t>
      </w:r>
      <w:r w:rsidR="00D10E32">
        <w:rPr>
          <w:sz w:val="28"/>
          <w:szCs w:val="28"/>
        </w:rPr>
        <w:t>er nedadgående</w:t>
      </w:r>
      <w:r w:rsidR="000E1F33">
        <w:rPr>
          <w:sz w:val="28"/>
          <w:szCs w:val="28"/>
        </w:rPr>
        <w:t xml:space="preserve"> inn i 2026</w:t>
      </w:r>
      <w:r w:rsidR="00D10E32">
        <w:rPr>
          <w:sz w:val="28"/>
          <w:szCs w:val="28"/>
        </w:rPr>
        <w:t xml:space="preserve"> har vi fortsatt jevn tilvekst av nye medlemmer som slutter seg til Namdalskysten Næringsforening</w:t>
      </w:r>
      <w:r w:rsidR="00B000B7">
        <w:rPr>
          <w:sz w:val="28"/>
          <w:szCs w:val="28"/>
        </w:rPr>
        <w:t xml:space="preserve">, og forventer en moderat økning gjennom 2026. </w:t>
      </w:r>
      <w:r w:rsidR="00D10E32">
        <w:rPr>
          <w:sz w:val="28"/>
          <w:szCs w:val="28"/>
        </w:rPr>
        <w:t xml:space="preserve"> </w:t>
      </w:r>
    </w:p>
    <w:p w14:paraId="3EEDFF50" w14:textId="77777777" w:rsidR="00616C7E" w:rsidRPr="00342D06" w:rsidRDefault="00616C7E">
      <w:pPr>
        <w:rPr>
          <w:b/>
          <w:bCs/>
          <w:sz w:val="28"/>
          <w:szCs w:val="28"/>
        </w:rPr>
      </w:pPr>
    </w:p>
    <w:p w14:paraId="713BE551" w14:textId="77777777" w:rsidR="008F26F8" w:rsidRDefault="008F26F8">
      <w:pPr>
        <w:rPr>
          <w:sz w:val="28"/>
          <w:szCs w:val="28"/>
        </w:rPr>
      </w:pPr>
    </w:p>
    <w:p w14:paraId="551C7562" w14:textId="60DA44FE" w:rsidR="00D0026A" w:rsidRDefault="00342D06">
      <w:pPr>
        <w:rPr>
          <w:sz w:val="28"/>
          <w:szCs w:val="28"/>
        </w:rPr>
      </w:pPr>
      <w:r>
        <w:rPr>
          <w:sz w:val="28"/>
          <w:szCs w:val="28"/>
        </w:rPr>
        <w:t xml:space="preserve">Rørvik </w:t>
      </w:r>
      <w:r w:rsidR="00670745">
        <w:rPr>
          <w:sz w:val="28"/>
          <w:szCs w:val="28"/>
        </w:rPr>
        <w:t>24</w:t>
      </w:r>
      <w:r w:rsidR="008F26F8">
        <w:rPr>
          <w:sz w:val="28"/>
          <w:szCs w:val="28"/>
        </w:rPr>
        <w:t>. Mars 202</w:t>
      </w:r>
      <w:r w:rsidR="00670745">
        <w:rPr>
          <w:sz w:val="28"/>
          <w:szCs w:val="28"/>
        </w:rPr>
        <w:t>6</w:t>
      </w:r>
    </w:p>
    <w:p w14:paraId="7066725C" w14:textId="5DE82862" w:rsidR="008F26F8" w:rsidRDefault="00670745">
      <w:pPr>
        <w:rPr>
          <w:sz w:val="28"/>
          <w:szCs w:val="28"/>
        </w:rPr>
      </w:pPr>
      <w:r>
        <w:rPr>
          <w:sz w:val="28"/>
          <w:szCs w:val="28"/>
        </w:rPr>
        <w:t>Merete Dille Løvmo</w:t>
      </w:r>
    </w:p>
    <w:p w14:paraId="33ED190F" w14:textId="2D0572C0" w:rsidR="008F26F8" w:rsidRPr="00342D06" w:rsidRDefault="008F26F8">
      <w:pPr>
        <w:rPr>
          <w:sz w:val="28"/>
          <w:szCs w:val="28"/>
        </w:rPr>
      </w:pPr>
      <w:r>
        <w:rPr>
          <w:sz w:val="28"/>
          <w:szCs w:val="28"/>
        </w:rPr>
        <w:t>Styreleder</w:t>
      </w:r>
    </w:p>
    <w:sectPr w:rsidR="008F26F8" w:rsidRPr="00342D0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FBA746" w14:textId="77777777" w:rsidR="00293222" w:rsidRDefault="00293222" w:rsidP="00902C48">
      <w:pPr>
        <w:spacing w:after="0" w:line="240" w:lineRule="auto"/>
      </w:pPr>
      <w:r>
        <w:separator/>
      </w:r>
    </w:p>
  </w:endnote>
  <w:endnote w:type="continuationSeparator" w:id="0">
    <w:p w14:paraId="2BA4BF82" w14:textId="77777777" w:rsidR="00293222" w:rsidRDefault="00293222" w:rsidP="00902C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07E280" w14:textId="77777777" w:rsidR="00293222" w:rsidRDefault="00293222" w:rsidP="00902C48">
      <w:pPr>
        <w:spacing w:after="0" w:line="240" w:lineRule="auto"/>
      </w:pPr>
      <w:r>
        <w:separator/>
      </w:r>
    </w:p>
  </w:footnote>
  <w:footnote w:type="continuationSeparator" w:id="0">
    <w:p w14:paraId="592CF958" w14:textId="77777777" w:rsidR="00293222" w:rsidRDefault="00293222" w:rsidP="00902C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FA471B"/>
    <w:multiLevelType w:val="hybridMultilevel"/>
    <w:tmpl w:val="4CC8E416"/>
    <w:lvl w:ilvl="0" w:tplc="06F65368">
      <w:start w:val="2025"/>
      <w:numFmt w:val="bullet"/>
      <w:lvlText w:val="-"/>
      <w:lvlJc w:val="left"/>
      <w:pPr>
        <w:ind w:left="720" w:hanging="360"/>
      </w:pPr>
      <w:rPr>
        <w:rFonts w:ascii="Aptos" w:eastAsiaTheme="minorHAnsi" w:hAnsi="Aptos"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466014FC"/>
    <w:multiLevelType w:val="hybridMultilevel"/>
    <w:tmpl w:val="79063F72"/>
    <w:lvl w:ilvl="0" w:tplc="868C17B2">
      <w:start w:val="4"/>
      <w:numFmt w:val="bullet"/>
      <w:lvlText w:val="-"/>
      <w:lvlJc w:val="left"/>
      <w:pPr>
        <w:ind w:left="720" w:hanging="360"/>
      </w:pPr>
      <w:rPr>
        <w:rFonts w:ascii="Aptos" w:eastAsiaTheme="minorHAnsi" w:hAnsi="Aptos" w:cstheme="minorHAns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50D711EA"/>
    <w:multiLevelType w:val="hybridMultilevel"/>
    <w:tmpl w:val="EC925A1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5A512C5D"/>
    <w:multiLevelType w:val="hybridMultilevel"/>
    <w:tmpl w:val="32A08DE8"/>
    <w:lvl w:ilvl="0" w:tplc="CDEA2232">
      <w:start w:val="3"/>
      <w:numFmt w:val="bullet"/>
      <w:lvlText w:val="-"/>
      <w:lvlJc w:val="left"/>
      <w:pPr>
        <w:ind w:left="720" w:hanging="360"/>
      </w:pPr>
      <w:rPr>
        <w:rFonts w:ascii="Aptos" w:eastAsiaTheme="minorHAnsi" w:hAnsi="Aptos" w:cstheme="minorHAns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635E6C49"/>
    <w:multiLevelType w:val="hybridMultilevel"/>
    <w:tmpl w:val="3D0A182E"/>
    <w:lvl w:ilvl="0" w:tplc="92C2BC9C">
      <w:start w:val="3"/>
      <w:numFmt w:val="bullet"/>
      <w:lvlText w:val="-"/>
      <w:lvlJc w:val="left"/>
      <w:pPr>
        <w:ind w:left="720" w:hanging="360"/>
      </w:pPr>
      <w:rPr>
        <w:rFonts w:ascii="Aptos" w:eastAsia="Calibri" w:hAnsi="Aptos" w:cstheme="minorHAns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6AD82513"/>
    <w:multiLevelType w:val="hybridMultilevel"/>
    <w:tmpl w:val="E55802B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863175105">
    <w:abstractNumId w:val="5"/>
  </w:num>
  <w:num w:numId="2" w16cid:durableId="1901165440">
    <w:abstractNumId w:val="1"/>
  </w:num>
  <w:num w:numId="3" w16cid:durableId="1901209031">
    <w:abstractNumId w:val="0"/>
  </w:num>
  <w:num w:numId="4" w16cid:durableId="913514529">
    <w:abstractNumId w:val="2"/>
  </w:num>
  <w:num w:numId="5" w16cid:durableId="1559168148">
    <w:abstractNumId w:val="4"/>
  </w:num>
  <w:num w:numId="6" w16cid:durableId="16322013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315"/>
    <w:rsid w:val="00000F6A"/>
    <w:rsid w:val="000065A9"/>
    <w:rsid w:val="00006D07"/>
    <w:rsid w:val="000139CC"/>
    <w:rsid w:val="000152DF"/>
    <w:rsid w:val="0002432F"/>
    <w:rsid w:val="0003423E"/>
    <w:rsid w:val="00046CA7"/>
    <w:rsid w:val="000510CA"/>
    <w:rsid w:val="000557F0"/>
    <w:rsid w:val="00057B83"/>
    <w:rsid w:val="00066033"/>
    <w:rsid w:val="00072AEC"/>
    <w:rsid w:val="00073179"/>
    <w:rsid w:val="00073BB8"/>
    <w:rsid w:val="000766AF"/>
    <w:rsid w:val="00084712"/>
    <w:rsid w:val="00096CA1"/>
    <w:rsid w:val="000A0FDA"/>
    <w:rsid w:val="000A4AB7"/>
    <w:rsid w:val="000C1DC0"/>
    <w:rsid w:val="000C23E9"/>
    <w:rsid w:val="000E028B"/>
    <w:rsid w:val="000E1F33"/>
    <w:rsid w:val="000F54F3"/>
    <w:rsid w:val="00101DA5"/>
    <w:rsid w:val="00107FCC"/>
    <w:rsid w:val="00115271"/>
    <w:rsid w:val="0012280A"/>
    <w:rsid w:val="0012391D"/>
    <w:rsid w:val="00127324"/>
    <w:rsid w:val="00136242"/>
    <w:rsid w:val="00143E51"/>
    <w:rsid w:val="00145B43"/>
    <w:rsid w:val="0014774B"/>
    <w:rsid w:val="00157089"/>
    <w:rsid w:val="00173193"/>
    <w:rsid w:val="00175170"/>
    <w:rsid w:val="00176766"/>
    <w:rsid w:val="001A19FF"/>
    <w:rsid w:val="001A2B46"/>
    <w:rsid w:val="001B2097"/>
    <w:rsid w:val="001C6E2D"/>
    <w:rsid w:val="001D122A"/>
    <w:rsid w:val="001D2B0F"/>
    <w:rsid w:val="001D5336"/>
    <w:rsid w:val="001D6E46"/>
    <w:rsid w:val="001D7E1D"/>
    <w:rsid w:val="001F0139"/>
    <w:rsid w:val="001F0B2C"/>
    <w:rsid w:val="001F1586"/>
    <w:rsid w:val="00200AA5"/>
    <w:rsid w:val="00205FC5"/>
    <w:rsid w:val="0024160A"/>
    <w:rsid w:val="00255A4A"/>
    <w:rsid w:val="0025768A"/>
    <w:rsid w:val="00257C91"/>
    <w:rsid w:val="00263126"/>
    <w:rsid w:val="002673C8"/>
    <w:rsid w:val="00271AF4"/>
    <w:rsid w:val="00272FB8"/>
    <w:rsid w:val="0027550F"/>
    <w:rsid w:val="00293222"/>
    <w:rsid w:val="00294116"/>
    <w:rsid w:val="002A1724"/>
    <w:rsid w:val="002A5FB1"/>
    <w:rsid w:val="002A7746"/>
    <w:rsid w:val="002B0660"/>
    <w:rsid w:val="002B67B1"/>
    <w:rsid w:val="002C2063"/>
    <w:rsid w:val="002C6889"/>
    <w:rsid w:val="002D28B0"/>
    <w:rsid w:val="002F4271"/>
    <w:rsid w:val="002F467A"/>
    <w:rsid w:val="002F51F4"/>
    <w:rsid w:val="002F6429"/>
    <w:rsid w:val="002F71FC"/>
    <w:rsid w:val="003339BA"/>
    <w:rsid w:val="00334FB0"/>
    <w:rsid w:val="003352D9"/>
    <w:rsid w:val="003412BF"/>
    <w:rsid w:val="00342D06"/>
    <w:rsid w:val="00354383"/>
    <w:rsid w:val="003570D2"/>
    <w:rsid w:val="0036708C"/>
    <w:rsid w:val="003707C7"/>
    <w:rsid w:val="00385EAC"/>
    <w:rsid w:val="00391A20"/>
    <w:rsid w:val="003A52EA"/>
    <w:rsid w:val="003A59B7"/>
    <w:rsid w:val="003B0284"/>
    <w:rsid w:val="003B2566"/>
    <w:rsid w:val="003B3D32"/>
    <w:rsid w:val="003C0395"/>
    <w:rsid w:val="003C1FFB"/>
    <w:rsid w:val="003D075F"/>
    <w:rsid w:val="003F014E"/>
    <w:rsid w:val="003F13B9"/>
    <w:rsid w:val="003F17B9"/>
    <w:rsid w:val="003F1FB7"/>
    <w:rsid w:val="003F5F4C"/>
    <w:rsid w:val="0041188C"/>
    <w:rsid w:val="004171FF"/>
    <w:rsid w:val="00430399"/>
    <w:rsid w:val="00432352"/>
    <w:rsid w:val="00433CD7"/>
    <w:rsid w:val="004347F6"/>
    <w:rsid w:val="00443EFB"/>
    <w:rsid w:val="00452113"/>
    <w:rsid w:val="0045262A"/>
    <w:rsid w:val="0045445D"/>
    <w:rsid w:val="00461164"/>
    <w:rsid w:val="0046511F"/>
    <w:rsid w:val="004703BC"/>
    <w:rsid w:val="00475A1F"/>
    <w:rsid w:val="00481C2B"/>
    <w:rsid w:val="004832C5"/>
    <w:rsid w:val="00485F4F"/>
    <w:rsid w:val="004A09CA"/>
    <w:rsid w:val="004B3C13"/>
    <w:rsid w:val="004C031F"/>
    <w:rsid w:val="004C43EE"/>
    <w:rsid w:val="004C6D2A"/>
    <w:rsid w:val="004C7BBD"/>
    <w:rsid w:val="004D26D2"/>
    <w:rsid w:val="004E548C"/>
    <w:rsid w:val="004E590E"/>
    <w:rsid w:val="0051322D"/>
    <w:rsid w:val="00516854"/>
    <w:rsid w:val="00516F62"/>
    <w:rsid w:val="00522912"/>
    <w:rsid w:val="00531E95"/>
    <w:rsid w:val="00535D2D"/>
    <w:rsid w:val="00540A6E"/>
    <w:rsid w:val="00543BBD"/>
    <w:rsid w:val="00543F30"/>
    <w:rsid w:val="0054617E"/>
    <w:rsid w:val="00547092"/>
    <w:rsid w:val="00556705"/>
    <w:rsid w:val="00560FF1"/>
    <w:rsid w:val="0056505B"/>
    <w:rsid w:val="0057108C"/>
    <w:rsid w:val="005772AC"/>
    <w:rsid w:val="00581C22"/>
    <w:rsid w:val="00593EA2"/>
    <w:rsid w:val="005A124D"/>
    <w:rsid w:val="005A44AB"/>
    <w:rsid w:val="005C0486"/>
    <w:rsid w:val="005D1ADB"/>
    <w:rsid w:val="005D59E8"/>
    <w:rsid w:val="005F299C"/>
    <w:rsid w:val="00614321"/>
    <w:rsid w:val="00616C7E"/>
    <w:rsid w:val="00623690"/>
    <w:rsid w:val="006431AF"/>
    <w:rsid w:val="00646216"/>
    <w:rsid w:val="0064646A"/>
    <w:rsid w:val="00647315"/>
    <w:rsid w:val="00662378"/>
    <w:rsid w:val="00670745"/>
    <w:rsid w:val="0067156B"/>
    <w:rsid w:val="00672481"/>
    <w:rsid w:val="00677D28"/>
    <w:rsid w:val="006823E9"/>
    <w:rsid w:val="00685A71"/>
    <w:rsid w:val="006B217C"/>
    <w:rsid w:val="006C1DC5"/>
    <w:rsid w:val="006C2133"/>
    <w:rsid w:val="006C55C7"/>
    <w:rsid w:val="006D34E6"/>
    <w:rsid w:val="006E0D1D"/>
    <w:rsid w:val="006E539B"/>
    <w:rsid w:val="006E5E51"/>
    <w:rsid w:val="006F113B"/>
    <w:rsid w:val="006F3782"/>
    <w:rsid w:val="007016D1"/>
    <w:rsid w:val="007059AB"/>
    <w:rsid w:val="00724137"/>
    <w:rsid w:val="00733AAE"/>
    <w:rsid w:val="007428EC"/>
    <w:rsid w:val="00744036"/>
    <w:rsid w:val="00750DA0"/>
    <w:rsid w:val="00756542"/>
    <w:rsid w:val="007718FE"/>
    <w:rsid w:val="00773BD2"/>
    <w:rsid w:val="00787437"/>
    <w:rsid w:val="00796CD3"/>
    <w:rsid w:val="007A0B73"/>
    <w:rsid w:val="007A7645"/>
    <w:rsid w:val="007C5246"/>
    <w:rsid w:val="007D7752"/>
    <w:rsid w:val="007F33FB"/>
    <w:rsid w:val="008158B1"/>
    <w:rsid w:val="0082085D"/>
    <w:rsid w:val="00823045"/>
    <w:rsid w:val="008252ED"/>
    <w:rsid w:val="00830108"/>
    <w:rsid w:val="00830A8D"/>
    <w:rsid w:val="00830CC9"/>
    <w:rsid w:val="00833B7F"/>
    <w:rsid w:val="00836F8A"/>
    <w:rsid w:val="00860B39"/>
    <w:rsid w:val="00872E29"/>
    <w:rsid w:val="00876E72"/>
    <w:rsid w:val="00892254"/>
    <w:rsid w:val="00892AC5"/>
    <w:rsid w:val="0089512D"/>
    <w:rsid w:val="0089534A"/>
    <w:rsid w:val="008A3A35"/>
    <w:rsid w:val="008A68B9"/>
    <w:rsid w:val="008B0980"/>
    <w:rsid w:val="008B26E0"/>
    <w:rsid w:val="008B30BC"/>
    <w:rsid w:val="008B53B7"/>
    <w:rsid w:val="008B6300"/>
    <w:rsid w:val="008D024A"/>
    <w:rsid w:val="008E7942"/>
    <w:rsid w:val="008E7C6F"/>
    <w:rsid w:val="008F13AA"/>
    <w:rsid w:val="008F26F8"/>
    <w:rsid w:val="008F3802"/>
    <w:rsid w:val="009007AD"/>
    <w:rsid w:val="00902C48"/>
    <w:rsid w:val="0090431D"/>
    <w:rsid w:val="00906671"/>
    <w:rsid w:val="00910228"/>
    <w:rsid w:val="00911A6E"/>
    <w:rsid w:val="00913B7D"/>
    <w:rsid w:val="00914974"/>
    <w:rsid w:val="009215EF"/>
    <w:rsid w:val="009221FD"/>
    <w:rsid w:val="009339C7"/>
    <w:rsid w:val="00937BDF"/>
    <w:rsid w:val="00944438"/>
    <w:rsid w:val="00945483"/>
    <w:rsid w:val="00945DAF"/>
    <w:rsid w:val="00952758"/>
    <w:rsid w:val="00963E5E"/>
    <w:rsid w:val="009649C1"/>
    <w:rsid w:val="00970E26"/>
    <w:rsid w:val="00974A37"/>
    <w:rsid w:val="00977250"/>
    <w:rsid w:val="009928C5"/>
    <w:rsid w:val="00995A7C"/>
    <w:rsid w:val="00996A7E"/>
    <w:rsid w:val="0099732A"/>
    <w:rsid w:val="009A5720"/>
    <w:rsid w:val="009B35F0"/>
    <w:rsid w:val="009B6648"/>
    <w:rsid w:val="009B7422"/>
    <w:rsid w:val="009C11DA"/>
    <w:rsid w:val="009D15B1"/>
    <w:rsid w:val="009F2CF4"/>
    <w:rsid w:val="009F5768"/>
    <w:rsid w:val="009F6A1A"/>
    <w:rsid w:val="00A01F28"/>
    <w:rsid w:val="00A043A3"/>
    <w:rsid w:val="00A04648"/>
    <w:rsid w:val="00A07E46"/>
    <w:rsid w:val="00A10498"/>
    <w:rsid w:val="00A275E3"/>
    <w:rsid w:val="00A36681"/>
    <w:rsid w:val="00A43264"/>
    <w:rsid w:val="00A53A97"/>
    <w:rsid w:val="00A74C07"/>
    <w:rsid w:val="00A75048"/>
    <w:rsid w:val="00A917E2"/>
    <w:rsid w:val="00A92915"/>
    <w:rsid w:val="00AB22D1"/>
    <w:rsid w:val="00AD0BDD"/>
    <w:rsid w:val="00AD119B"/>
    <w:rsid w:val="00AD3624"/>
    <w:rsid w:val="00AD723B"/>
    <w:rsid w:val="00B000B7"/>
    <w:rsid w:val="00B11446"/>
    <w:rsid w:val="00B11F51"/>
    <w:rsid w:val="00B146DB"/>
    <w:rsid w:val="00B20276"/>
    <w:rsid w:val="00B42ADC"/>
    <w:rsid w:val="00B61F56"/>
    <w:rsid w:val="00B6659D"/>
    <w:rsid w:val="00B72420"/>
    <w:rsid w:val="00B73C19"/>
    <w:rsid w:val="00B76C92"/>
    <w:rsid w:val="00B80D20"/>
    <w:rsid w:val="00B92D76"/>
    <w:rsid w:val="00BA1B39"/>
    <w:rsid w:val="00BB1E51"/>
    <w:rsid w:val="00BB4D6B"/>
    <w:rsid w:val="00BC2E3F"/>
    <w:rsid w:val="00BC56DE"/>
    <w:rsid w:val="00BD2EED"/>
    <w:rsid w:val="00BD3157"/>
    <w:rsid w:val="00BE2D10"/>
    <w:rsid w:val="00BE3591"/>
    <w:rsid w:val="00BF3DCC"/>
    <w:rsid w:val="00BF602C"/>
    <w:rsid w:val="00C00C34"/>
    <w:rsid w:val="00C06075"/>
    <w:rsid w:val="00C21790"/>
    <w:rsid w:val="00C33C16"/>
    <w:rsid w:val="00C4322D"/>
    <w:rsid w:val="00C5067A"/>
    <w:rsid w:val="00C64D06"/>
    <w:rsid w:val="00C72870"/>
    <w:rsid w:val="00C80152"/>
    <w:rsid w:val="00C903C4"/>
    <w:rsid w:val="00C93A64"/>
    <w:rsid w:val="00CA04DC"/>
    <w:rsid w:val="00CC6615"/>
    <w:rsid w:val="00CC7DAA"/>
    <w:rsid w:val="00CE31CE"/>
    <w:rsid w:val="00CE374F"/>
    <w:rsid w:val="00CE46A6"/>
    <w:rsid w:val="00CE71B0"/>
    <w:rsid w:val="00CF14B8"/>
    <w:rsid w:val="00CF25B7"/>
    <w:rsid w:val="00CF2705"/>
    <w:rsid w:val="00D0026A"/>
    <w:rsid w:val="00D01BFD"/>
    <w:rsid w:val="00D103BA"/>
    <w:rsid w:val="00D10E32"/>
    <w:rsid w:val="00D1339C"/>
    <w:rsid w:val="00D15698"/>
    <w:rsid w:val="00D21FE1"/>
    <w:rsid w:val="00D23258"/>
    <w:rsid w:val="00D24394"/>
    <w:rsid w:val="00D248E6"/>
    <w:rsid w:val="00D267F5"/>
    <w:rsid w:val="00D33FEA"/>
    <w:rsid w:val="00D40778"/>
    <w:rsid w:val="00D450E8"/>
    <w:rsid w:val="00D658CD"/>
    <w:rsid w:val="00D72055"/>
    <w:rsid w:val="00D722D1"/>
    <w:rsid w:val="00D80ECF"/>
    <w:rsid w:val="00D86896"/>
    <w:rsid w:val="00D868B9"/>
    <w:rsid w:val="00D94850"/>
    <w:rsid w:val="00DA3174"/>
    <w:rsid w:val="00DA582B"/>
    <w:rsid w:val="00DA584A"/>
    <w:rsid w:val="00DA7B8A"/>
    <w:rsid w:val="00DC4DA0"/>
    <w:rsid w:val="00DF0EAA"/>
    <w:rsid w:val="00DF1211"/>
    <w:rsid w:val="00E059A0"/>
    <w:rsid w:val="00E11093"/>
    <w:rsid w:val="00E111C7"/>
    <w:rsid w:val="00E12010"/>
    <w:rsid w:val="00E13E71"/>
    <w:rsid w:val="00E1486A"/>
    <w:rsid w:val="00E14A0B"/>
    <w:rsid w:val="00E27816"/>
    <w:rsid w:val="00E31822"/>
    <w:rsid w:val="00E329B1"/>
    <w:rsid w:val="00E418C8"/>
    <w:rsid w:val="00E423AB"/>
    <w:rsid w:val="00E43C51"/>
    <w:rsid w:val="00E45B0C"/>
    <w:rsid w:val="00E51F7B"/>
    <w:rsid w:val="00E53F3B"/>
    <w:rsid w:val="00E64DE4"/>
    <w:rsid w:val="00E66D8D"/>
    <w:rsid w:val="00E85175"/>
    <w:rsid w:val="00E8645E"/>
    <w:rsid w:val="00E87083"/>
    <w:rsid w:val="00E9150E"/>
    <w:rsid w:val="00E96566"/>
    <w:rsid w:val="00EA0AED"/>
    <w:rsid w:val="00EA7881"/>
    <w:rsid w:val="00EC6A7E"/>
    <w:rsid w:val="00ED249E"/>
    <w:rsid w:val="00ED428B"/>
    <w:rsid w:val="00EE1E87"/>
    <w:rsid w:val="00EE3830"/>
    <w:rsid w:val="00F00CDB"/>
    <w:rsid w:val="00F10279"/>
    <w:rsid w:val="00F2088A"/>
    <w:rsid w:val="00F24079"/>
    <w:rsid w:val="00F33B48"/>
    <w:rsid w:val="00F375BB"/>
    <w:rsid w:val="00F45F6C"/>
    <w:rsid w:val="00F54E74"/>
    <w:rsid w:val="00F55CC7"/>
    <w:rsid w:val="00F74229"/>
    <w:rsid w:val="00F96001"/>
    <w:rsid w:val="00F96826"/>
    <w:rsid w:val="00FA4025"/>
    <w:rsid w:val="00FC5236"/>
    <w:rsid w:val="00FD2F6E"/>
    <w:rsid w:val="00FD7C1A"/>
    <w:rsid w:val="00FE1577"/>
    <w:rsid w:val="00FE3F25"/>
    <w:rsid w:val="00FE5937"/>
    <w:rsid w:val="00FF78E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8A59B"/>
  <w15:chartTrackingRefBased/>
  <w15:docId w15:val="{7BA45D43-EA5D-404E-AB5F-B4A8DACF0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6473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6473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647315"/>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647315"/>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647315"/>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647315"/>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647315"/>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647315"/>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647315"/>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647315"/>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647315"/>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647315"/>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647315"/>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647315"/>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647315"/>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647315"/>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647315"/>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647315"/>
    <w:rPr>
      <w:rFonts w:eastAsiaTheme="majorEastAsia" w:cstheme="majorBidi"/>
      <w:color w:val="272727" w:themeColor="text1" w:themeTint="D8"/>
    </w:rPr>
  </w:style>
  <w:style w:type="paragraph" w:styleId="Tittel">
    <w:name w:val="Title"/>
    <w:basedOn w:val="Normal"/>
    <w:next w:val="Normal"/>
    <w:link w:val="TittelTegn"/>
    <w:uiPriority w:val="10"/>
    <w:qFormat/>
    <w:rsid w:val="006473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647315"/>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647315"/>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647315"/>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647315"/>
    <w:pPr>
      <w:spacing w:before="160"/>
      <w:jc w:val="center"/>
    </w:pPr>
    <w:rPr>
      <w:i/>
      <w:iCs/>
      <w:color w:val="404040" w:themeColor="text1" w:themeTint="BF"/>
    </w:rPr>
  </w:style>
  <w:style w:type="character" w:customStyle="1" w:styleId="SitatTegn">
    <w:name w:val="Sitat Tegn"/>
    <w:basedOn w:val="Standardskriftforavsnitt"/>
    <w:link w:val="Sitat"/>
    <w:uiPriority w:val="29"/>
    <w:rsid w:val="00647315"/>
    <w:rPr>
      <w:i/>
      <w:iCs/>
      <w:color w:val="404040" w:themeColor="text1" w:themeTint="BF"/>
    </w:rPr>
  </w:style>
  <w:style w:type="paragraph" w:styleId="Listeavsnitt">
    <w:name w:val="List Paragraph"/>
    <w:basedOn w:val="Normal"/>
    <w:uiPriority w:val="34"/>
    <w:qFormat/>
    <w:rsid w:val="00647315"/>
    <w:pPr>
      <w:ind w:left="720"/>
      <w:contextualSpacing/>
    </w:pPr>
  </w:style>
  <w:style w:type="character" w:styleId="Sterkutheving">
    <w:name w:val="Intense Emphasis"/>
    <w:basedOn w:val="Standardskriftforavsnitt"/>
    <w:uiPriority w:val="21"/>
    <w:qFormat/>
    <w:rsid w:val="00647315"/>
    <w:rPr>
      <w:i/>
      <w:iCs/>
      <w:color w:val="0F4761" w:themeColor="accent1" w:themeShade="BF"/>
    </w:rPr>
  </w:style>
  <w:style w:type="paragraph" w:styleId="Sterktsitat">
    <w:name w:val="Intense Quote"/>
    <w:basedOn w:val="Normal"/>
    <w:next w:val="Normal"/>
    <w:link w:val="SterktsitatTegn"/>
    <w:uiPriority w:val="30"/>
    <w:qFormat/>
    <w:rsid w:val="006473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647315"/>
    <w:rPr>
      <w:i/>
      <w:iCs/>
      <w:color w:val="0F4761" w:themeColor="accent1" w:themeShade="BF"/>
    </w:rPr>
  </w:style>
  <w:style w:type="character" w:styleId="Sterkreferanse">
    <w:name w:val="Intense Reference"/>
    <w:basedOn w:val="Standardskriftforavsnitt"/>
    <w:uiPriority w:val="32"/>
    <w:qFormat/>
    <w:rsid w:val="00647315"/>
    <w:rPr>
      <w:b/>
      <w:bCs/>
      <w:smallCaps/>
      <w:color w:val="0F4761" w:themeColor="accent1" w:themeShade="BF"/>
      <w:spacing w:val="5"/>
    </w:rPr>
  </w:style>
  <w:style w:type="table" w:styleId="Tabellrutenett">
    <w:name w:val="Table Grid"/>
    <w:basedOn w:val="Vanligtabell"/>
    <w:uiPriority w:val="59"/>
    <w:rsid w:val="00CE374F"/>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pptekst">
    <w:name w:val="header"/>
    <w:basedOn w:val="Normal"/>
    <w:link w:val="TopptekstTegn"/>
    <w:uiPriority w:val="99"/>
    <w:unhideWhenUsed/>
    <w:rsid w:val="00902C48"/>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902C48"/>
  </w:style>
  <w:style w:type="paragraph" w:styleId="Bunntekst">
    <w:name w:val="footer"/>
    <w:basedOn w:val="Normal"/>
    <w:link w:val="BunntekstTegn"/>
    <w:uiPriority w:val="99"/>
    <w:unhideWhenUsed/>
    <w:rsid w:val="00902C48"/>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902C48"/>
  </w:style>
  <w:style w:type="paragraph" w:styleId="NormalWeb">
    <w:name w:val="Normal (Web)"/>
    <w:basedOn w:val="Normal"/>
    <w:uiPriority w:val="99"/>
    <w:semiHidden/>
    <w:unhideWhenUsed/>
    <w:rsid w:val="002B67B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1166429">
      <w:bodyDiv w:val="1"/>
      <w:marLeft w:val="0"/>
      <w:marRight w:val="0"/>
      <w:marTop w:val="0"/>
      <w:marBottom w:val="0"/>
      <w:divBdr>
        <w:top w:val="none" w:sz="0" w:space="0" w:color="auto"/>
        <w:left w:val="none" w:sz="0" w:space="0" w:color="auto"/>
        <w:bottom w:val="none" w:sz="0" w:space="0" w:color="auto"/>
        <w:right w:val="none" w:sz="0" w:space="0" w:color="auto"/>
      </w:divBdr>
    </w:div>
    <w:div w:id="2037340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7970</TotalTime>
  <Pages>10</Pages>
  <Words>775</Words>
  <Characters>4108</Characters>
  <Application>Microsoft Office Word</Application>
  <DocSecurity>0</DocSecurity>
  <Lines>34</Lines>
  <Paragraphs>9</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Jonas Williksen</dc:creator>
  <cp:keywords/>
  <dc:description/>
  <cp:lastModifiedBy>Jonas Williksen</cp:lastModifiedBy>
  <cp:revision>213</cp:revision>
  <dcterms:created xsi:type="dcterms:W3CDTF">2026-03-10T09:19:00Z</dcterms:created>
  <dcterms:modified xsi:type="dcterms:W3CDTF">2026-03-20T12:26:00Z</dcterms:modified>
</cp:coreProperties>
</file>